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446F" w14:textId="77777777" w:rsidR="00587D88" w:rsidRDefault="001A69D1" w:rsidP="002771D5">
      <w:pPr>
        <w:spacing w:line="360" w:lineRule="auto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2AD91C" wp14:editId="19D7D09B">
            <wp:simplePos x="0" y="0"/>
            <wp:positionH relativeFrom="margin">
              <wp:posOffset>-996315</wp:posOffset>
            </wp:positionH>
            <wp:positionV relativeFrom="margin">
              <wp:posOffset>-1121410</wp:posOffset>
            </wp:positionV>
            <wp:extent cx="7683500" cy="11942445"/>
            <wp:effectExtent l="19050" t="0" r="0" b="0"/>
            <wp:wrapTight wrapText="bothSides">
              <wp:wrapPolygon edited="0">
                <wp:start x="-54" y="0"/>
                <wp:lineTo x="-54" y="21569"/>
                <wp:lineTo x="21582" y="21569"/>
                <wp:lineTo x="21582" y="0"/>
                <wp:lineTo x="-54" y="0"/>
              </wp:wrapPolygon>
            </wp:wrapTight>
            <wp:docPr id="6" name="Afbeelding 2" descr="C:\Users\suzan\Downloads\Blue and Red Lines Notebook Book Cov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\Downloads\Blue and Red Lines Notebook Book Cover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1194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2C5" w:rsidRPr="009342C5">
        <w:t xml:space="preserve"> </w:t>
      </w:r>
      <w:r w:rsidR="00587D88">
        <w:br w:type="page"/>
      </w:r>
    </w:p>
    <w:sdt>
      <w:sdtPr>
        <w:rPr>
          <w:rFonts w:ascii="TheSansCorrespondence" w:eastAsia="Times New Roman" w:hAnsi="TheSansCorrespondence" w:cs="Times New Roman"/>
          <w:b w:val="0"/>
          <w:bCs w:val="0"/>
          <w:color w:val="auto"/>
          <w:sz w:val="20"/>
          <w:szCs w:val="20"/>
          <w:lang w:eastAsia="nl-NL"/>
        </w:rPr>
        <w:id w:val="1421451894"/>
        <w:docPartObj>
          <w:docPartGallery w:val="Table of Contents"/>
          <w:docPartUnique/>
        </w:docPartObj>
      </w:sdtPr>
      <w:sdtEndPr/>
      <w:sdtContent>
        <w:p w14:paraId="653639AD" w14:textId="77777777" w:rsidR="00587D88" w:rsidRPr="002E6939" w:rsidRDefault="00587D88">
          <w:pPr>
            <w:pStyle w:val="Kopvaninhoudsopgave"/>
            <w:rPr>
              <w:rFonts w:asciiTheme="minorHAnsi" w:hAnsiTheme="minorHAnsi" w:cstheme="minorHAnsi"/>
            </w:rPr>
          </w:pPr>
          <w:r w:rsidRPr="002E6939">
            <w:rPr>
              <w:rFonts w:asciiTheme="minorHAnsi" w:hAnsiTheme="minorHAnsi" w:cstheme="minorHAnsi"/>
            </w:rPr>
            <w:t>Inhoud</w:t>
          </w:r>
        </w:p>
        <w:p w14:paraId="6C4F9CA7" w14:textId="77777777" w:rsidR="00ED6CB5" w:rsidRPr="00ED6CB5" w:rsidRDefault="00587D88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2771D5">
            <w:rPr>
              <w:rFonts w:asciiTheme="minorHAnsi" w:hAnsiTheme="minorHAnsi" w:cstheme="minorHAnsi"/>
            </w:rPr>
            <w:fldChar w:fldCharType="begin"/>
          </w:r>
          <w:r w:rsidRPr="002771D5">
            <w:rPr>
              <w:rFonts w:asciiTheme="minorHAnsi" w:hAnsiTheme="minorHAnsi" w:cstheme="minorHAnsi"/>
            </w:rPr>
            <w:instrText xml:space="preserve"> TOC \o "1-3" \h \z \u </w:instrText>
          </w:r>
          <w:r w:rsidRPr="002771D5">
            <w:rPr>
              <w:rFonts w:asciiTheme="minorHAnsi" w:hAnsiTheme="minorHAnsi" w:cstheme="minorHAnsi"/>
            </w:rPr>
            <w:fldChar w:fldCharType="separate"/>
          </w:r>
          <w:hyperlink w:anchor="_Toc69667139" w:history="1">
            <w:r w:rsidR="00ED6CB5" w:rsidRPr="00ED6CB5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Inleiding</w:t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_Toc69667139 \h </w:instrText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539A7B5" w14:textId="77777777" w:rsidR="00ED6CB5" w:rsidRPr="00ED6CB5" w:rsidRDefault="003468AB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69667140" w:history="1">
            <w:r w:rsidR="00ED6CB5" w:rsidRPr="00ED6CB5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Organisatie</w:t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_Toc69667140 \h </w:instrText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E39A1A" w14:textId="77777777" w:rsidR="00ED6CB5" w:rsidRPr="00ED6CB5" w:rsidRDefault="003468AB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69667141" w:history="1">
            <w:r w:rsidR="00ED6CB5" w:rsidRPr="00ED6CB5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Gegevens</w:t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_Toc69667141 \h </w:instrText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99BBEFE" w14:textId="77777777" w:rsidR="00ED6CB5" w:rsidRPr="00ED6CB5" w:rsidRDefault="003468AB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69667142" w:history="1">
            <w:r w:rsidR="00ED6CB5" w:rsidRPr="00ED6CB5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Opgevangen en herplaatste dieren</w:t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_Toc69667142 \h </w:instrText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6FB1787" w14:textId="77777777" w:rsidR="00ED6CB5" w:rsidRPr="00ED6CB5" w:rsidRDefault="003468AB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69667143" w:history="1">
            <w:r w:rsidR="00ED6CB5" w:rsidRPr="00ED6CB5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Financiën</w:t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_Toc69667143 \h </w:instrText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C2562F" w14:textId="77777777" w:rsidR="00ED6CB5" w:rsidRPr="00ED6CB5" w:rsidRDefault="003468AB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69667144" w:history="1">
            <w:r w:rsidR="00ED6CB5" w:rsidRPr="00ED6CB5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Algemeen beeld en vergelijkingen exploitatieresultaat</w:t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_Toc69667144 \h </w:instrText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F710F21" w14:textId="77777777" w:rsidR="00ED6CB5" w:rsidRDefault="003468AB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667145" w:history="1">
            <w:r w:rsidR="00ED6CB5" w:rsidRPr="00ED6CB5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Financieel resultaat exploitatie 2019</w:t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_Toc69667145 \h </w:instrText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="00ED6CB5" w:rsidRPr="00ED6CB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5E5ED2" w14:textId="77777777" w:rsidR="00587D88" w:rsidRDefault="00587D88">
          <w:r w:rsidRPr="002771D5">
            <w:rPr>
              <w:rFonts w:asciiTheme="minorHAnsi" w:hAnsiTheme="minorHAnsi" w:cstheme="minorHAnsi"/>
            </w:rPr>
            <w:fldChar w:fldCharType="end"/>
          </w:r>
        </w:p>
      </w:sdtContent>
    </w:sdt>
    <w:p w14:paraId="4268859E" w14:textId="77777777" w:rsidR="00587D88" w:rsidRDefault="00587D8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EDAC462" w14:textId="77777777" w:rsidR="00444E24" w:rsidRPr="00587D88" w:rsidRDefault="00D96345" w:rsidP="00D96345">
      <w:pPr>
        <w:pStyle w:val="Kop1"/>
      </w:pPr>
      <w:bookmarkStart w:id="0" w:name="_Toc69667139"/>
      <w:r w:rsidRPr="00D96345">
        <w:rPr>
          <w:rFonts w:asciiTheme="minorHAnsi" w:hAnsiTheme="minorHAnsi" w:cstheme="minorHAnsi"/>
          <w:color w:val="5B9BD5" w:themeColor="accent1"/>
        </w:rPr>
        <w:lastRenderedPageBreak/>
        <w:t>Inleiding</w:t>
      </w:r>
      <w:bookmarkEnd w:id="0"/>
    </w:p>
    <w:p w14:paraId="69ACB01A" w14:textId="77777777" w:rsidR="00444E24" w:rsidRPr="00587D88" w:rsidRDefault="00444E24" w:rsidP="00D96345">
      <w:pPr>
        <w:pStyle w:val="Geenafstand"/>
      </w:pPr>
    </w:p>
    <w:p w14:paraId="20ECC0BF" w14:textId="39CD3ED7" w:rsidR="007B5ED0" w:rsidRPr="00587D88" w:rsidRDefault="00444E24" w:rsidP="00D96345">
      <w:pPr>
        <w:pStyle w:val="Geenafstand"/>
      </w:pPr>
      <w:r w:rsidRPr="00587D88">
        <w:t>Voor u ligt het jaarvers</w:t>
      </w:r>
      <w:r w:rsidR="00884E7D" w:rsidRPr="00587D88">
        <w:t>lag 20</w:t>
      </w:r>
      <w:r w:rsidR="005562BF">
        <w:t>20</w:t>
      </w:r>
      <w:r w:rsidR="00672A68" w:rsidRPr="00587D88">
        <w:t xml:space="preserve"> van de Stichting cavia</w:t>
      </w:r>
      <w:r w:rsidRPr="00587D88">
        <w:t xml:space="preserve">opvang ’t Kuufke. Het is </w:t>
      </w:r>
      <w:r w:rsidR="00211461" w:rsidRPr="00587D88">
        <w:t>d</w:t>
      </w:r>
      <w:r w:rsidR="007B5ED0" w:rsidRPr="00587D88">
        <w:t>e</w:t>
      </w:r>
      <w:r w:rsidR="005562BF">
        <w:t xml:space="preserve"> elfde</w:t>
      </w:r>
      <w:r w:rsidR="007B5ED0" w:rsidRPr="00587D88">
        <w:t xml:space="preserve"> keer </w:t>
      </w:r>
      <w:r w:rsidRPr="00587D88">
        <w:t xml:space="preserve">dat de Stichting </w:t>
      </w:r>
      <w:r w:rsidR="007B5ED0" w:rsidRPr="00587D88">
        <w:t>een uitgebreid financieel jaarverslag presenteert en daarmee ver</w:t>
      </w:r>
      <w:r w:rsidRPr="00587D88">
        <w:t>antwoording aflegt voor de wijze waarop zij het afgelopen boekjaar heeft gefunctioneerd.</w:t>
      </w:r>
    </w:p>
    <w:p w14:paraId="35AB170F" w14:textId="77777777" w:rsidR="00D96345" w:rsidRDefault="00D96345" w:rsidP="00D96345">
      <w:pPr>
        <w:pStyle w:val="Geenafstand"/>
      </w:pPr>
    </w:p>
    <w:p w14:paraId="7FA072B6" w14:textId="77777777" w:rsidR="00D96345" w:rsidRPr="00587D88" w:rsidRDefault="00672A68" w:rsidP="00D96345">
      <w:pPr>
        <w:pStyle w:val="Geenafstand"/>
      </w:pPr>
      <w:r w:rsidRPr="00587D88">
        <w:t>Dat doen we om verschillende redenen:</w:t>
      </w:r>
    </w:p>
    <w:p w14:paraId="495DAF45" w14:textId="34BF574D" w:rsidR="00672A68" w:rsidRPr="00587D88" w:rsidRDefault="0010043E" w:rsidP="00D96345">
      <w:pPr>
        <w:pStyle w:val="Geenafstand"/>
        <w:numPr>
          <w:ilvl w:val="0"/>
          <w:numId w:val="14"/>
        </w:numPr>
      </w:pPr>
      <w:r w:rsidRPr="00587D88">
        <w:t xml:space="preserve">De </w:t>
      </w:r>
      <w:r w:rsidR="00E158A8" w:rsidRPr="00587D88">
        <w:t>financiële</w:t>
      </w:r>
      <w:r w:rsidRPr="00587D88">
        <w:t xml:space="preserve"> huishouding van een stichting als </w:t>
      </w:r>
      <w:r w:rsidR="00D96345">
        <w:t>’</w:t>
      </w:r>
      <w:r w:rsidRPr="00587D88">
        <w:t>t Kuufke</w:t>
      </w:r>
      <w:r w:rsidR="00D96345">
        <w:t xml:space="preserve"> </w:t>
      </w:r>
      <w:r w:rsidR="00884E7D" w:rsidRPr="00587D88">
        <w:t>blijft o</w:t>
      </w:r>
      <w:r w:rsidRPr="00587D88">
        <w:t xml:space="preserve">nder druk </w:t>
      </w:r>
      <w:r w:rsidR="00884E7D" w:rsidRPr="00587D88">
        <w:t xml:space="preserve">staan </w:t>
      </w:r>
      <w:r w:rsidRPr="00587D88">
        <w:t xml:space="preserve">en de afhankelijkheid van sponsoren en donateurs, alsmede van vaste klanten </w:t>
      </w:r>
      <w:r w:rsidR="00991F44" w:rsidRPr="00587D88">
        <w:t>blijft onverminderd hoog</w:t>
      </w:r>
      <w:r w:rsidRPr="00587D88">
        <w:t xml:space="preserve">. </w:t>
      </w:r>
    </w:p>
    <w:p w14:paraId="2A19CD59" w14:textId="77777777" w:rsidR="00672A68" w:rsidRPr="00587D88" w:rsidRDefault="00672A68" w:rsidP="00D96345">
      <w:pPr>
        <w:pStyle w:val="Geenafstand"/>
        <w:numPr>
          <w:ilvl w:val="0"/>
          <w:numId w:val="14"/>
        </w:numPr>
      </w:pPr>
      <w:r w:rsidRPr="00587D88">
        <w:t xml:space="preserve">De Stichting caviaopvang </w:t>
      </w:r>
      <w:r w:rsidR="00D96345">
        <w:t>’</w:t>
      </w:r>
      <w:r w:rsidRPr="00587D88">
        <w:t>t Kuufke</w:t>
      </w:r>
      <w:r w:rsidR="00D96345">
        <w:t xml:space="preserve"> </w:t>
      </w:r>
      <w:r w:rsidR="00165C00" w:rsidRPr="00587D88">
        <w:t>maakt</w:t>
      </w:r>
      <w:r w:rsidR="00884E7D" w:rsidRPr="00587D88">
        <w:t xml:space="preserve"> nog steeds </w:t>
      </w:r>
      <w:r w:rsidR="00165C00" w:rsidRPr="00587D88">
        <w:t>een professionaliseringsslag door en daar hoort verantwoording in de vorm van e</w:t>
      </w:r>
      <w:r w:rsidR="00D96345">
        <w:t>en jaarverslag nadrukkelijk bij.</w:t>
      </w:r>
    </w:p>
    <w:p w14:paraId="3AE79CA9" w14:textId="77777777" w:rsidR="00006470" w:rsidRPr="00587D88" w:rsidRDefault="00165C00" w:rsidP="00D96345">
      <w:pPr>
        <w:pStyle w:val="Geenafstand"/>
        <w:numPr>
          <w:ilvl w:val="0"/>
          <w:numId w:val="14"/>
        </w:numPr>
      </w:pPr>
      <w:r w:rsidRPr="00587D88">
        <w:t xml:space="preserve">Het </w:t>
      </w:r>
      <w:r w:rsidR="0010043E" w:rsidRPr="00587D88">
        <w:t xml:space="preserve">vertrouwen in onze Stichting blijft onverkort hoog, hetgeen o.a. blijkt uit het grote en steeds toenemende </w:t>
      </w:r>
      <w:r w:rsidRPr="00587D88">
        <w:t xml:space="preserve">aantal in- en uitplaatsingen, </w:t>
      </w:r>
      <w:r w:rsidR="00F22B22" w:rsidRPr="00587D88">
        <w:t>evenals</w:t>
      </w:r>
      <w:r w:rsidRPr="00587D88">
        <w:t xml:space="preserve"> het aantal cavia’s, dat tijdelij</w:t>
      </w:r>
      <w:r w:rsidR="0010043E" w:rsidRPr="00587D88">
        <w:t xml:space="preserve">k in ons pension wordt verzorgd. </w:t>
      </w:r>
    </w:p>
    <w:p w14:paraId="6271C440" w14:textId="77777777" w:rsidR="00165C00" w:rsidRPr="00587D88" w:rsidRDefault="00165C00" w:rsidP="00D96345">
      <w:pPr>
        <w:pStyle w:val="Geenafstand"/>
        <w:numPr>
          <w:ilvl w:val="0"/>
          <w:numId w:val="14"/>
        </w:numPr>
      </w:pPr>
      <w:r w:rsidRPr="00587D88">
        <w:t>Dat geldt ook voor het aantal en de inzet van vrijwilligers</w:t>
      </w:r>
      <w:r w:rsidR="00B64BCF" w:rsidRPr="00587D88">
        <w:t xml:space="preserve"> in onze opvang. Ook naar deze vrijwilligers toe voele</w:t>
      </w:r>
      <w:r w:rsidR="00D96345">
        <w:t>n wij een verantwoordingsplicht.</w:t>
      </w:r>
    </w:p>
    <w:p w14:paraId="4182C8AE" w14:textId="77777777" w:rsidR="00B64BCF" w:rsidRPr="00587D88" w:rsidRDefault="00B64BCF" w:rsidP="00D96345">
      <w:pPr>
        <w:pStyle w:val="Geenafstand"/>
        <w:numPr>
          <w:ilvl w:val="0"/>
          <w:numId w:val="14"/>
        </w:numPr>
      </w:pPr>
      <w:r w:rsidRPr="00587D88">
        <w:t xml:space="preserve">Tenslotte wordt ’t Kuufke ook steeds meer gesteund door </w:t>
      </w:r>
      <w:r w:rsidR="00F22B22" w:rsidRPr="00587D88">
        <w:t>officiële</w:t>
      </w:r>
      <w:r w:rsidRPr="00587D88">
        <w:t xml:space="preserve"> en erkende</w:t>
      </w:r>
      <w:r w:rsidR="00D96345">
        <w:t xml:space="preserve"> stichtingen en maatschappelijke</w:t>
      </w:r>
      <w:r w:rsidRPr="00587D88">
        <w:t xml:space="preserve"> organisaties. Zo zijn er goede relaties opgebouwd met Stichting Dierenlot. Deze relatie heeft zich ook vertaald in </w:t>
      </w:r>
      <w:r w:rsidR="00F22B22" w:rsidRPr="00587D88">
        <w:t>financiële</w:t>
      </w:r>
      <w:r w:rsidRPr="00587D88">
        <w:t xml:space="preserve"> steun.</w:t>
      </w:r>
    </w:p>
    <w:p w14:paraId="51599799" w14:textId="77777777" w:rsidR="00B64BCF" w:rsidRPr="00587D88" w:rsidRDefault="00B64BCF" w:rsidP="00D96345">
      <w:pPr>
        <w:pStyle w:val="Geenafstand"/>
      </w:pPr>
    </w:p>
    <w:p w14:paraId="7519A0FF" w14:textId="21408704" w:rsidR="00006470" w:rsidRPr="00587D88" w:rsidRDefault="00B64BCF" w:rsidP="00D96345">
      <w:pPr>
        <w:pStyle w:val="Geenafstand"/>
      </w:pPr>
      <w:r w:rsidRPr="00587D88">
        <w:t xml:space="preserve">Dat is dan ook de reden waarom wij er voor gekozen hebben </w:t>
      </w:r>
      <w:r w:rsidR="00006470" w:rsidRPr="00587D88">
        <w:t xml:space="preserve">na de presentatie van het jaarverslag in </w:t>
      </w:r>
      <w:r w:rsidR="0010043E" w:rsidRPr="00587D88">
        <w:t>de</w:t>
      </w:r>
      <w:r w:rsidR="00D96345">
        <w:t xml:space="preserve"> </w:t>
      </w:r>
      <w:r w:rsidR="00991F44" w:rsidRPr="00587D88">
        <w:t xml:space="preserve">eerdere </w:t>
      </w:r>
      <w:r w:rsidRPr="00587D88">
        <w:t>boekja</w:t>
      </w:r>
      <w:r w:rsidR="0010043E" w:rsidRPr="00587D88">
        <w:t>ren</w:t>
      </w:r>
      <w:r w:rsidRPr="00587D88">
        <w:t xml:space="preserve"> 2010</w:t>
      </w:r>
      <w:r w:rsidR="00E158A8" w:rsidRPr="00587D88">
        <w:t xml:space="preserve"> t/m 201</w:t>
      </w:r>
      <w:r w:rsidR="005562BF">
        <w:t>9</w:t>
      </w:r>
      <w:r w:rsidR="00D96345">
        <w:t xml:space="preserve"> </w:t>
      </w:r>
      <w:r w:rsidR="00884E7D" w:rsidRPr="00587D88">
        <w:t xml:space="preserve">ook </w:t>
      </w:r>
      <w:r w:rsidR="00E158A8" w:rsidRPr="00587D88">
        <w:t>over 20</w:t>
      </w:r>
      <w:r w:rsidR="005562BF">
        <w:t>20</w:t>
      </w:r>
      <w:r w:rsidR="00D96345">
        <w:t xml:space="preserve"> </w:t>
      </w:r>
      <w:r w:rsidRPr="00587D88">
        <w:t xml:space="preserve">op een uitgebreidere manier </w:t>
      </w:r>
      <w:r w:rsidR="00006470" w:rsidRPr="00587D88">
        <w:t>onze werkzaamheden te verantwoorden.</w:t>
      </w:r>
    </w:p>
    <w:p w14:paraId="73423D5C" w14:textId="77777777" w:rsidR="00006470" w:rsidRPr="00587D88" w:rsidRDefault="00006470" w:rsidP="00D96345">
      <w:pPr>
        <w:pStyle w:val="Geenafstand"/>
      </w:pPr>
    </w:p>
    <w:p w14:paraId="4F38F3D3" w14:textId="77777777" w:rsidR="00B64BCF" w:rsidRPr="00587D88" w:rsidRDefault="00B64BCF" w:rsidP="00D96345">
      <w:pPr>
        <w:pStyle w:val="Geenafstand"/>
      </w:pPr>
    </w:p>
    <w:p w14:paraId="56EEB3CD" w14:textId="77777777" w:rsidR="00B64BCF" w:rsidRPr="00587D88" w:rsidRDefault="00B64BCF" w:rsidP="00D96345">
      <w:pPr>
        <w:pStyle w:val="Geenafstand"/>
      </w:pPr>
    </w:p>
    <w:p w14:paraId="1E74AA9F" w14:textId="77777777" w:rsidR="00B64BCF" w:rsidRPr="00587D88" w:rsidRDefault="00B64BCF" w:rsidP="00D96345">
      <w:pPr>
        <w:pStyle w:val="Geenafstand"/>
      </w:pPr>
    </w:p>
    <w:p w14:paraId="7CC265DB" w14:textId="77777777" w:rsidR="00BD24E7" w:rsidRDefault="00BD24E7" w:rsidP="00D96345">
      <w:pPr>
        <w:pStyle w:val="Geenafstand"/>
      </w:pPr>
    </w:p>
    <w:p w14:paraId="48CA896E" w14:textId="77777777" w:rsidR="00ED6CB5" w:rsidRDefault="00ED6CB5" w:rsidP="00D96345">
      <w:pPr>
        <w:pStyle w:val="Geenafstand"/>
      </w:pPr>
    </w:p>
    <w:p w14:paraId="1D071901" w14:textId="77777777" w:rsidR="00ED6CB5" w:rsidRDefault="00ED6CB5">
      <w:pPr>
        <w:spacing w:line="240" w:lineRule="auto"/>
        <w:rPr>
          <w:rFonts w:asciiTheme="minorHAnsi" w:hAnsiTheme="minorHAnsi"/>
          <w:sz w:val="22"/>
        </w:rPr>
      </w:pPr>
      <w:r>
        <w:br w:type="page"/>
      </w:r>
    </w:p>
    <w:p w14:paraId="3456FF40" w14:textId="77777777" w:rsidR="00D96345" w:rsidRPr="00587D88" w:rsidRDefault="00D96345" w:rsidP="00D96345">
      <w:pPr>
        <w:pStyle w:val="Kop1"/>
      </w:pPr>
      <w:bookmarkStart w:id="1" w:name="_Toc69667140"/>
      <w:r>
        <w:rPr>
          <w:rFonts w:asciiTheme="minorHAnsi" w:hAnsiTheme="minorHAnsi" w:cstheme="minorHAnsi"/>
          <w:color w:val="5B9BD5" w:themeColor="accent1"/>
        </w:rPr>
        <w:lastRenderedPageBreak/>
        <w:t>Organisatie</w:t>
      </w:r>
      <w:bookmarkEnd w:id="1"/>
    </w:p>
    <w:p w14:paraId="088B0375" w14:textId="77777777" w:rsidR="00B64BCF" w:rsidRPr="00587D88" w:rsidRDefault="00B64BCF" w:rsidP="00D96345">
      <w:pPr>
        <w:pStyle w:val="Geenafstand"/>
      </w:pPr>
    </w:p>
    <w:p w14:paraId="581064BD" w14:textId="77777777" w:rsidR="0045096F" w:rsidRPr="00587D88" w:rsidRDefault="0045096F" w:rsidP="00D96345">
      <w:pPr>
        <w:pStyle w:val="Geenafstand"/>
      </w:pPr>
      <w:r w:rsidRPr="00587D88">
        <w:t xml:space="preserve">’t Kuufke is in oktober 1999 opgericht door </w:t>
      </w:r>
      <w:r w:rsidR="00A86B3E">
        <w:t xml:space="preserve">Tamara Wetzels. Vanaf 15 mei </w:t>
      </w:r>
      <w:r w:rsidRPr="00587D88">
        <w:t xml:space="preserve">2008 is </w:t>
      </w:r>
      <w:r w:rsidR="00061A53" w:rsidRPr="00587D88">
        <w:t>er sprake van een Stichting. Ondanks de wijziging van de rechtsvorm is de missie van ’t Kuufke ongewijzigd gebleven, namelijk:</w:t>
      </w:r>
    </w:p>
    <w:p w14:paraId="07F57A35" w14:textId="77777777" w:rsidR="00061A53" w:rsidRPr="00587D88" w:rsidRDefault="00061A53" w:rsidP="00A86B3E">
      <w:pPr>
        <w:pStyle w:val="Geenafstand"/>
        <w:numPr>
          <w:ilvl w:val="0"/>
          <w:numId w:val="15"/>
        </w:numPr>
      </w:pPr>
      <w:r w:rsidRPr="00587D88">
        <w:t>Het opvangen van cavia’s en ze door middel van herplaatsingen weer een goed thuis te geven;</w:t>
      </w:r>
    </w:p>
    <w:p w14:paraId="6F5E0B08" w14:textId="77777777" w:rsidR="00061A53" w:rsidRPr="00587D88" w:rsidRDefault="00061A53" w:rsidP="00A86B3E">
      <w:pPr>
        <w:pStyle w:val="Geenafstand"/>
        <w:numPr>
          <w:ilvl w:val="0"/>
          <w:numId w:val="15"/>
        </w:numPr>
      </w:pPr>
      <w:r w:rsidRPr="00587D88">
        <w:t>Het functioneren als pension voor de tijdelijke opvang van cavia’s tijdens vakantieperiodes;</w:t>
      </w:r>
    </w:p>
    <w:p w14:paraId="05DA3290" w14:textId="77777777" w:rsidR="00061A53" w:rsidRPr="00587D88" w:rsidRDefault="00061A53" w:rsidP="00A86B3E">
      <w:pPr>
        <w:pStyle w:val="Geenafstand"/>
        <w:numPr>
          <w:ilvl w:val="0"/>
          <w:numId w:val="15"/>
        </w:numPr>
      </w:pPr>
      <w:r w:rsidRPr="00587D88">
        <w:t>Het geven van gerichte en adequate informatie over de aanschaf en de verzorging van cavia’s.</w:t>
      </w:r>
    </w:p>
    <w:p w14:paraId="1ED26D25" w14:textId="77777777" w:rsidR="00061A53" w:rsidRPr="00587D88" w:rsidRDefault="00061A53" w:rsidP="00D96345">
      <w:pPr>
        <w:pStyle w:val="Geenafstand"/>
      </w:pPr>
    </w:p>
    <w:p w14:paraId="09B1EC14" w14:textId="77777777" w:rsidR="0065197A" w:rsidRPr="00587D88" w:rsidRDefault="00596DF7" w:rsidP="00D96345">
      <w:pPr>
        <w:pStyle w:val="Geenafstand"/>
      </w:pPr>
      <w:r w:rsidRPr="00587D88">
        <w:t>’t Kuufke is gevestigd aan de Dalstraat 10 te Limbricht</w:t>
      </w:r>
      <w:r w:rsidR="00BF039D" w:rsidRPr="00587D88">
        <w:t xml:space="preserve"> en is dagelijks tijdens kantooruren telefonisch en per mail bereikbaar. Op dinsdag</w:t>
      </w:r>
      <w:r w:rsidR="00A55F80" w:rsidRPr="00587D88">
        <w:t>, woensdag</w:t>
      </w:r>
      <w:r w:rsidR="00BF039D" w:rsidRPr="00587D88">
        <w:t xml:space="preserve"> en zaterdag is de opvang geopend voor persoonlijk contact en plaatsingen van cavia’s.</w:t>
      </w:r>
      <w:r w:rsidR="00A86B3E">
        <w:t xml:space="preserve"> </w:t>
      </w:r>
      <w:r w:rsidR="0065197A" w:rsidRPr="00587D88">
        <w:t xml:space="preserve">De dagelijkse leiding van de opvang is in handen van de stichtster van ’t </w:t>
      </w:r>
      <w:r w:rsidR="008D2638" w:rsidRPr="00587D88">
        <w:t>K</w:t>
      </w:r>
      <w:r w:rsidR="0065197A" w:rsidRPr="00587D88">
        <w:t>uufke, Tamara Wetzels.</w:t>
      </w:r>
    </w:p>
    <w:p w14:paraId="09BA6142" w14:textId="77777777" w:rsidR="0065197A" w:rsidRPr="00587D88" w:rsidRDefault="0065197A" w:rsidP="00D96345">
      <w:pPr>
        <w:pStyle w:val="Geenafstand"/>
      </w:pPr>
    </w:p>
    <w:p w14:paraId="4E31D7F9" w14:textId="77777777" w:rsidR="0065197A" w:rsidRPr="00587D88" w:rsidRDefault="0065197A" w:rsidP="00D96345">
      <w:pPr>
        <w:pStyle w:val="Geenafstand"/>
      </w:pPr>
      <w:r w:rsidRPr="00587D88">
        <w:t>Het bestuur van de stichting caviaopvang ’t Kuufke bestaat uit:</w:t>
      </w:r>
    </w:p>
    <w:p w14:paraId="693751BB" w14:textId="77777777" w:rsidR="0065197A" w:rsidRPr="00587D88" w:rsidRDefault="00A50AE2" w:rsidP="00A86B3E">
      <w:pPr>
        <w:pStyle w:val="Geenafstand"/>
        <w:numPr>
          <w:ilvl w:val="0"/>
          <w:numId w:val="20"/>
        </w:numPr>
      </w:pPr>
      <w:r w:rsidRPr="00587D88">
        <w:t>Dhr.</w:t>
      </w:r>
      <w:r w:rsidR="00A86B3E">
        <w:t xml:space="preserve"> R. </w:t>
      </w:r>
      <w:r w:rsidR="0065197A" w:rsidRPr="00587D88">
        <w:t>Kock</w:t>
      </w:r>
      <w:r w:rsidR="00A86B3E">
        <w:t xml:space="preserve">en, voorzitter, benoemd per 1 juli </w:t>
      </w:r>
      <w:r w:rsidR="0065197A" w:rsidRPr="00587D88">
        <w:t>2009</w:t>
      </w:r>
    </w:p>
    <w:p w14:paraId="0A4770D1" w14:textId="77777777" w:rsidR="0065197A" w:rsidRPr="00587D88" w:rsidRDefault="00A50AE2" w:rsidP="00A86B3E">
      <w:pPr>
        <w:pStyle w:val="Geenafstand"/>
        <w:numPr>
          <w:ilvl w:val="0"/>
          <w:numId w:val="20"/>
        </w:numPr>
      </w:pPr>
      <w:r w:rsidRPr="00587D88">
        <w:t>Mevr.</w:t>
      </w:r>
      <w:r w:rsidR="00A86B3E">
        <w:t xml:space="preserve"> T. </w:t>
      </w:r>
      <w:r w:rsidR="0065197A" w:rsidRPr="00587D88">
        <w:t xml:space="preserve">Wetzels, secretaris, </w:t>
      </w:r>
      <w:r w:rsidR="00A86B3E">
        <w:t xml:space="preserve">benoemd per 15 mei </w:t>
      </w:r>
      <w:r w:rsidR="00C70E12" w:rsidRPr="00587D88">
        <w:t>2008</w:t>
      </w:r>
    </w:p>
    <w:p w14:paraId="71BFBB65" w14:textId="77777777" w:rsidR="00E818AA" w:rsidRPr="00587D88" w:rsidRDefault="00A50AE2" w:rsidP="00A86B3E">
      <w:pPr>
        <w:pStyle w:val="Geenafstand"/>
        <w:numPr>
          <w:ilvl w:val="0"/>
          <w:numId w:val="20"/>
        </w:numPr>
      </w:pPr>
      <w:r w:rsidRPr="00587D88">
        <w:t>Mevr.</w:t>
      </w:r>
      <w:r w:rsidR="00A86B3E">
        <w:t xml:space="preserve"> C. </w:t>
      </w:r>
      <w:r w:rsidR="00E818AA" w:rsidRPr="00587D88">
        <w:t xml:space="preserve">Wetzels-Crapels, </w:t>
      </w:r>
      <w:r w:rsidR="007B667C" w:rsidRPr="00587D88">
        <w:t xml:space="preserve">bestuurslid, </w:t>
      </w:r>
      <w:r w:rsidR="00A86B3E">
        <w:t xml:space="preserve">benoemd per 15 mei </w:t>
      </w:r>
      <w:r w:rsidR="00E818AA" w:rsidRPr="00587D88">
        <w:t>2008</w:t>
      </w:r>
    </w:p>
    <w:p w14:paraId="6384F7BE" w14:textId="77777777" w:rsidR="00E818AA" w:rsidRPr="00587D88" w:rsidRDefault="00E818AA" w:rsidP="00D96345">
      <w:pPr>
        <w:pStyle w:val="Geenafstand"/>
      </w:pPr>
    </w:p>
    <w:p w14:paraId="7F211D25" w14:textId="77777777" w:rsidR="00E818AA" w:rsidRPr="00587D88" w:rsidRDefault="00A50AE2" w:rsidP="00D96345">
      <w:pPr>
        <w:pStyle w:val="Geenafstand"/>
      </w:pPr>
      <w:r w:rsidRPr="00587D88">
        <w:t>In 201</w:t>
      </w:r>
      <w:r w:rsidR="00215AD5" w:rsidRPr="00587D88">
        <w:t>9</w:t>
      </w:r>
      <w:r w:rsidRPr="00587D88">
        <w:t xml:space="preserve"> zijn de volgende vrijwilligers in de Stichting werkzaam geweest:</w:t>
      </w:r>
    </w:p>
    <w:p w14:paraId="34680E93" w14:textId="77777777" w:rsidR="00DB515F" w:rsidRPr="00587D88" w:rsidRDefault="00DB515F" w:rsidP="00A86B3E">
      <w:pPr>
        <w:pStyle w:val="Geenafstand"/>
        <w:numPr>
          <w:ilvl w:val="0"/>
          <w:numId w:val="23"/>
        </w:numPr>
      </w:pPr>
      <w:r w:rsidRPr="00587D88">
        <w:t>Mevr. S</w:t>
      </w:r>
      <w:r w:rsidR="00A86B3E">
        <w:t>.</w:t>
      </w:r>
      <w:r w:rsidRPr="00587D88">
        <w:t xml:space="preserve"> Colaris, dierverzorgster</w:t>
      </w:r>
    </w:p>
    <w:p w14:paraId="1703FA3E" w14:textId="77777777" w:rsidR="0076649F" w:rsidRDefault="0076649F" w:rsidP="00A86B3E">
      <w:pPr>
        <w:pStyle w:val="Geenafstand"/>
        <w:numPr>
          <w:ilvl w:val="0"/>
          <w:numId w:val="23"/>
        </w:numPr>
      </w:pPr>
      <w:r w:rsidRPr="00587D88">
        <w:t xml:space="preserve">Mej. </w:t>
      </w:r>
      <w:r w:rsidR="00A86B3E">
        <w:t>S.</w:t>
      </w:r>
      <w:r w:rsidR="000C1875" w:rsidRPr="00587D88">
        <w:t xml:space="preserve"> Govers, dierverzorgster</w:t>
      </w:r>
    </w:p>
    <w:p w14:paraId="0EA3D207" w14:textId="77777777" w:rsidR="00A86B3E" w:rsidRPr="00587D88" w:rsidRDefault="00A86B3E" w:rsidP="00A86B3E">
      <w:pPr>
        <w:pStyle w:val="Geenafstand"/>
        <w:numPr>
          <w:ilvl w:val="0"/>
          <w:numId w:val="23"/>
        </w:numPr>
      </w:pPr>
      <w:r>
        <w:t>Mevr. A.</w:t>
      </w:r>
      <w:r w:rsidRPr="00587D88">
        <w:t xml:space="preserve"> Kocken, dierverzorgster</w:t>
      </w:r>
    </w:p>
    <w:p w14:paraId="3DBCFE2E" w14:textId="77777777" w:rsidR="00A86B3E" w:rsidRPr="00587D88" w:rsidRDefault="00A86B3E" w:rsidP="00A86B3E">
      <w:pPr>
        <w:pStyle w:val="Geenafstand"/>
        <w:numPr>
          <w:ilvl w:val="0"/>
          <w:numId w:val="23"/>
        </w:numPr>
      </w:pPr>
      <w:r>
        <w:t xml:space="preserve">Mevr. M. </w:t>
      </w:r>
      <w:r w:rsidRPr="00587D88">
        <w:t>de Lange, dierverzorgster</w:t>
      </w:r>
    </w:p>
    <w:p w14:paraId="167007ED" w14:textId="77777777" w:rsidR="00AB0950" w:rsidRPr="00587D88" w:rsidRDefault="00AB0950" w:rsidP="00A86B3E">
      <w:pPr>
        <w:pStyle w:val="Geenafstand"/>
        <w:numPr>
          <w:ilvl w:val="0"/>
          <w:numId w:val="23"/>
        </w:numPr>
      </w:pPr>
      <w:r w:rsidRPr="00587D88">
        <w:t>Mevr. C</w:t>
      </w:r>
      <w:r w:rsidR="00A86B3E">
        <w:t>.</w:t>
      </w:r>
      <w:r w:rsidRPr="00587D88">
        <w:t xml:space="preserve"> Wetzels, </w:t>
      </w:r>
      <w:r w:rsidR="00F55167" w:rsidRPr="00587D88">
        <w:t>administrateu</w:t>
      </w:r>
      <w:r w:rsidR="00215AD5" w:rsidRPr="00587D88">
        <w:t>r</w:t>
      </w:r>
    </w:p>
    <w:p w14:paraId="62ECC113" w14:textId="77777777" w:rsidR="00B76319" w:rsidRPr="00587D88" w:rsidRDefault="00B76319" w:rsidP="00A86B3E">
      <w:pPr>
        <w:pStyle w:val="Geenafstand"/>
        <w:numPr>
          <w:ilvl w:val="0"/>
          <w:numId w:val="23"/>
        </w:numPr>
      </w:pPr>
      <w:r w:rsidRPr="00587D88">
        <w:t>Mevr. T</w:t>
      </w:r>
      <w:r w:rsidR="00A86B3E">
        <w:t xml:space="preserve">. </w:t>
      </w:r>
      <w:r w:rsidRPr="00587D88">
        <w:t>Wetzels, dierverzorgster</w:t>
      </w:r>
      <w:r w:rsidR="00F55167" w:rsidRPr="00587D88">
        <w:t>, administrateur</w:t>
      </w:r>
    </w:p>
    <w:p w14:paraId="2FB7D5A9" w14:textId="77777777" w:rsidR="004218D3" w:rsidRPr="00587D88" w:rsidRDefault="004218D3" w:rsidP="00D96345">
      <w:pPr>
        <w:pStyle w:val="Geenafstand"/>
        <w:rPr>
          <w:b/>
          <w:i/>
        </w:rPr>
      </w:pPr>
    </w:p>
    <w:p w14:paraId="3A8C937B" w14:textId="77777777" w:rsidR="009342C5" w:rsidRDefault="009342C5" w:rsidP="009342C5">
      <w:pPr>
        <w:pStyle w:val="Kop2"/>
        <w:rPr>
          <w:rFonts w:asciiTheme="minorHAnsi" w:hAnsiTheme="minorHAnsi" w:cstheme="minorHAnsi"/>
          <w:i w:val="0"/>
          <w:color w:val="4472C4" w:themeColor="accent5"/>
        </w:rPr>
      </w:pPr>
      <w:bookmarkStart w:id="2" w:name="_Toc69667141"/>
      <w:r>
        <w:rPr>
          <w:rFonts w:asciiTheme="minorHAnsi" w:hAnsiTheme="minorHAnsi" w:cstheme="minorHAnsi"/>
          <w:i w:val="0"/>
          <w:color w:val="4472C4" w:themeColor="accent5"/>
        </w:rPr>
        <w:t>Gegevens</w:t>
      </w:r>
      <w:bookmarkEnd w:id="2"/>
      <w:r w:rsidRPr="009342C5">
        <w:rPr>
          <w:rFonts w:asciiTheme="minorHAnsi" w:hAnsiTheme="minorHAnsi" w:cstheme="minorHAnsi"/>
          <w:i w:val="0"/>
          <w:color w:val="4472C4" w:themeColor="accent5"/>
        </w:rPr>
        <w:t xml:space="preserve"> </w:t>
      </w:r>
    </w:p>
    <w:p w14:paraId="3E029C6B" w14:textId="77777777" w:rsidR="00ED6CB5" w:rsidRDefault="00ED6CB5" w:rsidP="00ED6CB5">
      <w:pPr>
        <w:pStyle w:val="Geenafstand"/>
      </w:pPr>
      <w:r>
        <w:t xml:space="preserve">Adres: </w:t>
      </w:r>
      <w:r>
        <w:tab/>
      </w:r>
      <w:r>
        <w:tab/>
        <w:t>Dalstraat 10</w:t>
      </w:r>
    </w:p>
    <w:p w14:paraId="05377A55" w14:textId="77777777" w:rsidR="00ED6CB5" w:rsidRDefault="00ED6CB5" w:rsidP="00ED6CB5">
      <w:pPr>
        <w:pStyle w:val="Geenafstand"/>
        <w:ind w:left="708" w:firstLine="708"/>
      </w:pPr>
      <w:r>
        <w:t>6141 AR  Limbricht</w:t>
      </w:r>
    </w:p>
    <w:p w14:paraId="3C5CD0F7" w14:textId="77777777" w:rsidR="00ED6CB5" w:rsidRDefault="00ED6CB5" w:rsidP="00ED6CB5">
      <w:pPr>
        <w:pStyle w:val="Geenafstand"/>
      </w:pPr>
    </w:p>
    <w:p w14:paraId="4FC97583" w14:textId="77777777" w:rsidR="00ED6CB5" w:rsidRDefault="00ED6CB5" w:rsidP="00ED6CB5">
      <w:pPr>
        <w:pStyle w:val="Geenafstand"/>
      </w:pPr>
      <w:r>
        <w:t xml:space="preserve">Telefoon: </w:t>
      </w:r>
      <w:r>
        <w:tab/>
        <w:t>06 – 14433393</w:t>
      </w:r>
    </w:p>
    <w:p w14:paraId="7EADFE00" w14:textId="77777777" w:rsidR="00ED6CB5" w:rsidRDefault="00ED6CB5" w:rsidP="00ED6CB5">
      <w:pPr>
        <w:pStyle w:val="Geenafstand"/>
      </w:pPr>
      <w:r>
        <w:t xml:space="preserve">E-mail: </w:t>
      </w:r>
      <w:r>
        <w:tab/>
      </w:r>
      <w:r>
        <w:tab/>
        <w:t>info@kuufke.com</w:t>
      </w:r>
    </w:p>
    <w:p w14:paraId="73F636EA" w14:textId="77777777" w:rsidR="00ED6CB5" w:rsidRDefault="00ED6CB5" w:rsidP="00ED6CB5">
      <w:pPr>
        <w:pStyle w:val="Geenafstand"/>
      </w:pPr>
    </w:p>
    <w:p w14:paraId="47A5A505" w14:textId="77777777" w:rsidR="00ED6CB5" w:rsidRDefault="00ED6CB5" w:rsidP="00ED6CB5">
      <w:pPr>
        <w:pStyle w:val="Geenafstand"/>
      </w:pPr>
      <w:r>
        <w:t xml:space="preserve">KvK: </w:t>
      </w:r>
      <w:r>
        <w:tab/>
      </w:r>
      <w:r>
        <w:tab/>
        <w:t>14102848</w:t>
      </w:r>
    </w:p>
    <w:p w14:paraId="38B88DF4" w14:textId="77777777" w:rsidR="00ED6CB5" w:rsidRDefault="00ED6CB5" w:rsidP="00ED6CB5">
      <w:pPr>
        <w:pStyle w:val="Geenafstand"/>
      </w:pPr>
      <w:r>
        <w:t>RSIN:</w:t>
      </w:r>
      <w:r w:rsidRPr="00ED6CB5">
        <w:t xml:space="preserve"> </w:t>
      </w:r>
      <w:r>
        <w:tab/>
      </w:r>
      <w:r>
        <w:tab/>
      </w:r>
      <w:r w:rsidRPr="00ED6CB5">
        <w:t>819513763B01</w:t>
      </w:r>
    </w:p>
    <w:p w14:paraId="1B2A9B04" w14:textId="77777777" w:rsidR="00ED6CB5" w:rsidRDefault="00ED6CB5" w:rsidP="00ED6CB5">
      <w:pPr>
        <w:pStyle w:val="Geenafstand"/>
      </w:pPr>
    </w:p>
    <w:p w14:paraId="4C89A5F8" w14:textId="77777777" w:rsidR="00ED6CB5" w:rsidRDefault="00ED6CB5" w:rsidP="00ED6CB5">
      <w:pPr>
        <w:pStyle w:val="Geenafstand"/>
      </w:pPr>
      <w:r>
        <w:t xml:space="preserve">Rekening: </w:t>
      </w:r>
      <w:r>
        <w:tab/>
        <w:t>IBAN NL13 INGB 0005406566</w:t>
      </w:r>
    </w:p>
    <w:p w14:paraId="57B0F9CD" w14:textId="77777777" w:rsidR="00ED6CB5" w:rsidRDefault="00ED6CB5" w:rsidP="00ED6CB5">
      <w:pPr>
        <w:pStyle w:val="Geenafstand"/>
        <w:ind w:left="708" w:firstLine="708"/>
      </w:pPr>
      <w:r>
        <w:t>t.n.v. Stichting Caviaopvang 't Kuufke te Limbricht.</w:t>
      </w:r>
    </w:p>
    <w:p w14:paraId="3B6C1E17" w14:textId="77777777" w:rsidR="00ED6CB5" w:rsidRDefault="00ED6CB5" w:rsidP="00ED6CB5">
      <w:pPr>
        <w:pStyle w:val="Geenafstand"/>
      </w:pPr>
      <w:r>
        <w:t xml:space="preserve">BIC: </w:t>
      </w:r>
      <w:r>
        <w:tab/>
      </w:r>
      <w:r>
        <w:tab/>
        <w:t>INGBNL2A</w:t>
      </w:r>
    </w:p>
    <w:p w14:paraId="3DCB326B" w14:textId="77777777" w:rsidR="00ED6CB5" w:rsidRDefault="00ED6CB5" w:rsidP="00ED6CB5">
      <w:pPr>
        <w:pStyle w:val="Geenafstand"/>
      </w:pPr>
    </w:p>
    <w:p w14:paraId="375A1973" w14:textId="77777777" w:rsidR="004218D3" w:rsidRPr="009342C5" w:rsidRDefault="00ED6CB5" w:rsidP="00ED6CB5">
      <w:pPr>
        <w:pStyle w:val="Geenafstand"/>
      </w:pPr>
      <w:r w:rsidRPr="00ED6CB5">
        <w:t>Stichting Caviaopvang 't Kuufke sluit aan bij de voorwaarden die gelden vanuit de belastingdienst voor een Algemeen Nut Beogende Instelling (ANBI).</w:t>
      </w:r>
      <w:r w:rsidR="004218D3" w:rsidRPr="009342C5">
        <w:br w:type="page"/>
      </w:r>
    </w:p>
    <w:p w14:paraId="168F1DCE" w14:textId="77777777" w:rsidR="0050438E" w:rsidRPr="00587D88" w:rsidRDefault="0050438E" w:rsidP="0050438E">
      <w:pPr>
        <w:pStyle w:val="Kop1"/>
      </w:pPr>
      <w:bookmarkStart w:id="3" w:name="_Toc69667142"/>
      <w:r>
        <w:rPr>
          <w:rFonts w:asciiTheme="minorHAnsi" w:hAnsiTheme="minorHAnsi" w:cstheme="minorHAnsi"/>
          <w:color w:val="5B9BD5" w:themeColor="accent1"/>
        </w:rPr>
        <w:lastRenderedPageBreak/>
        <w:t>Opgevangen en herplaatste dieren</w:t>
      </w:r>
      <w:bookmarkEnd w:id="3"/>
      <w:r>
        <w:rPr>
          <w:rFonts w:asciiTheme="minorHAnsi" w:hAnsiTheme="minorHAnsi" w:cstheme="minorHAnsi"/>
          <w:color w:val="5B9BD5" w:themeColor="accent1"/>
        </w:rPr>
        <w:t xml:space="preserve"> </w:t>
      </w:r>
    </w:p>
    <w:p w14:paraId="0B773730" w14:textId="77777777" w:rsidR="0050438E" w:rsidRDefault="0050438E" w:rsidP="0050438E">
      <w:pPr>
        <w:pStyle w:val="Geenafstand"/>
      </w:pPr>
    </w:p>
    <w:p w14:paraId="778CED9F" w14:textId="77777777" w:rsidR="0050438E" w:rsidRDefault="0050438E" w:rsidP="0050438E">
      <w:pPr>
        <w:pStyle w:val="Geenafstand"/>
      </w:pPr>
      <w:r>
        <w:t>Hieronder vindt u de totaal terug van het aantal dieren dat S</w:t>
      </w:r>
      <w:r w:rsidR="00ED6CB5">
        <w:t>t. Caviaopvang ’t Kuufke in 2020</w:t>
      </w:r>
      <w:r>
        <w:t xml:space="preserve"> heeft opgevangen en herplaatst. Van de cavia’s is ook bijgehouden hoeveel beren er zijn gecastreerd, cavia’s er zijn overleden en er zijn geboren. </w:t>
      </w:r>
    </w:p>
    <w:p w14:paraId="7484EE03" w14:textId="77777777" w:rsidR="0050438E" w:rsidRDefault="0050438E" w:rsidP="0050438E">
      <w:pPr>
        <w:pStyle w:val="Geenafstand"/>
      </w:pPr>
    </w:p>
    <w:tbl>
      <w:tblPr>
        <w:tblW w:w="780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640"/>
        <w:gridCol w:w="2709"/>
      </w:tblGrid>
      <w:tr w:rsidR="0050438E" w:rsidRPr="0050438E" w14:paraId="4CEFA69C" w14:textId="77777777" w:rsidTr="0050438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AABCFAB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Cavia's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C4AA03A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Knaagdieren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75F18105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Overige diersoorten</w:t>
            </w:r>
          </w:p>
        </w:tc>
      </w:tr>
      <w:tr w:rsidR="0050438E" w:rsidRPr="0050438E" w14:paraId="46F88237" w14:textId="77777777" w:rsidTr="0050438E">
        <w:trPr>
          <w:trHeight w:val="288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0D78A03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690 cavia's herplaatst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7D658AE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7 ratten opgevangen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4514B88B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1 valkparkiet opgevangen</w:t>
            </w:r>
          </w:p>
        </w:tc>
      </w:tr>
      <w:tr w:rsidR="0050438E" w:rsidRPr="0050438E" w14:paraId="28784F9E" w14:textId="77777777" w:rsidTr="0050438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6A84A07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701 cavia's opgevangen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12CC469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7 ratten herplaatst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D77D020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1 grasparkiet opgevangen</w:t>
            </w:r>
          </w:p>
        </w:tc>
      </w:tr>
      <w:tr w:rsidR="0050438E" w:rsidRPr="0050438E" w14:paraId="23A071A2" w14:textId="77777777" w:rsidTr="0050438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A931AC5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286 cavia's gecastreerd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6876BE26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3 konijnen opgevangen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2E6995B1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1 agapornis opgevangen</w:t>
            </w:r>
          </w:p>
        </w:tc>
      </w:tr>
      <w:tr w:rsidR="0050438E" w:rsidRPr="0050438E" w14:paraId="04C513B6" w14:textId="77777777" w:rsidTr="0050438E">
        <w:trPr>
          <w:trHeight w:val="288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D340E85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77 cavia's overleden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11DE6C6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2 degoes opgevangen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32B0754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438E" w:rsidRPr="0050438E" w14:paraId="51588BEA" w14:textId="77777777" w:rsidTr="0050438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791D9B4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103 cavia's geboren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15984CA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7 degoes herplaatst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72480E46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438E" w:rsidRPr="0050438E" w14:paraId="77945CF2" w14:textId="77777777" w:rsidTr="0050438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CFC6CD8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AE87656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2 chinchilla's opgevangen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131068E2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438E" w:rsidRPr="0050438E" w14:paraId="65884205" w14:textId="77777777" w:rsidTr="0050438E">
        <w:trPr>
          <w:trHeight w:val="288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1BEAE9F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B3DC33B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5 hamsters opgevangen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B77947C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438E" w:rsidRPr="0050438E" w14:paraId="25156FC4" w14:textId="77777777" w:rsidTr="0050438E">
        <w:trPr>
          <w:trHeight w:val="288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759A617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54585E5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3 hamsters herplaatst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572E44E2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438E" w:rsidRPr="0050438E" w14:paraId="65EA4D58" w14:textId="77777777" w:rsidTr="0050438E">
        <w:trPr>
          <w:trHeight w:val="288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26D67A1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A2D5284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2 gerbils opgevangen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37C399A6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0438E" w:rsidRPr="0050438E" w14:paraId="6A829E0C" w14:textId="77777777" w:rsidTr="0050438E">
        <w:trPr>
          <w:trHeight w:val="300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8A61337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63C148C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10 gerbils herplaatst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09ED2A76" w14:textId="77777777" w:rsidR="0050438E" w:rsidRPr="0050438E" w:rsidRDefault="0050438E" w:rsidP="0050438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4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FF62081" w14:textId="77777777" w:rsidR="0050438E" w:rsidRDefault="0050438E" w:rsidP="0050438E">
      <w:pPr>
        <w:pStyle w:val="Geenafstand"/>
      </w:pPr>
    </w:p>
    <w:p w14:paraId="1049CF28" w14:textId="77777777" w:rsidR="0050438E" w:rsidRDefault="0050438E" w:rsidP="0050438E">
      <w:pPr>
        <w:pStyle w:val="Geenafstand"/>
      </w:pPr>
    </w:p>
    <w:p w14:paraId="7A9CE049" w14:textId="77777777" w:rsidR="008B6147" w:rsidRDefault="008B6147" w:rsidP="0050438E">
      <w:pPr>
        <w:pStyle w:val="Geenafstand"/>
        <w:rPr>
          <w:b/>
          <w:bCs/>
          <w:kern w:val="32"/>
          <w:sz w:val="32"/>
          <w:szCs w:val="32"/>
        </w:rPr>
      </w:pPr>
      <w:r>
        <w:br w:type="page"/>
      </w:r>
    </w:p>
    <w:p w14:paraId="6F55378B" w14:textId="77777777" w:rsidR="00A86B3E" w:rsidRPr="00587D88" w:rsidRDefault="00A86B3E" w:rsidP="00A86B3E">
      <w:pPr>
        <w:pStyle w:val="Kop1"/>
      </w:pPr>
      <w:bookmarkStart w:id="4" w:name="_Toc69667143"/>
      <w:r>
        <w:rPr>
          <w:rFonts w:asciiTheme="minorHAnsi" w:hAnsiTheme="minorHAnsi" w:cstheme="minorHAnsi"/>
          <w:color w:val="5B9BD5" w:themeColor="accent1"/>
        </w:rPr>
        <w:lastRenderedPageBreak/>
        <w:t>Financiën</w:t>
      </w:r>
      <w:bookmarkEnd w:id="4"/>
    </w:p>
    <w:p w14:paraId="3340C669" w14:textId="77777777" w:rsidR="008F566D" w:rsidRPr="002E6939" w:rsidRDefault="00C0266F" w:rsidP="002E6939">
      <w:pPr>
        <w:pStyle w:val="Kop2"/>
        <w:rPr>
          <w:rFonts w:asciiTheme="minorHAnsi" w:hAnsiTheme="minorHAnsi" w:cstheme="minorHAnsi"/>
          <w:i w:val="0"/>
          <w:color w:val="4472C4" w:themeColor="accent5"/>
        </w:rPr>
      </w:pPr>
      <w:bookmarkStart w:id="5" w:name="_Toc69667144"/>
      <w:r w:rsidRPr="002E6939">
        <w:rPr>
          <w:rFonts w:asciiTheme="minorHAnsi" w:hAnsiTheme="minorHAnsi" w:cstheme="minorHAnsi"/>
          <w:i w:val="0"/>
          <w:color w:val="4472C4" w:themeColor="accent5"/>
        </w:rPr>
        <w:t>Algemeen beeld en vergelijkingen exploitatieresultaat</w:t>
      </w:r>
      <w:bookmarkEnd w:id="5"/>
      <w:r w:rsidRPr="002E6939">
        <w:rPr>
          <w:rFonts w:asciiTheme="minorHAnsi" w:hAnsiTheme="minorHAnsi" w:cstheme="minorHAnsi"/>
          <w:i w:val="0"/>
          <w:color w:val="4472C4" w:themeColor="accent5"/>
        </w:rPr>
        <w:t xml:space="preserve"> </w:t>
      </w:r>
    </w:p>
    <w:p w14:paraId="570867CF" w14:textId="77777777" w:rsidR="00991F44" w:rsidRDefault="00991F44" w:rsidP="00D96345">
      <w:pPr>
        <w:pStyle w:val="Geenafstand"/>
      </w:pPr>
    </w:p>
    <w:p w14:paraId="78835CD8" w14:textId="77777777" w:rsidR="002771D5" w:rsidRPr="00587D88" w:rsidRDefault="002771D5" w:rsidP="002771D5">
      <w:pPr>
        <w:pStyle w:val="Geenafstand"/>
      </w:pPr>
      <w:r w:rsidRPr="00587D88">
        <w:t>Het pos</w:t>
      </w:r>
      <w:r>
        <w:t>i</w:t>
      </w:r>
      <w:r w:rsidRPr="00587D88">
        <w:t xml:space="preserve">tieve resultaat van 2018 </w:t>
      </w:r>
      <w:r>
        <w:t xml:space="preserve">heeft de stichting gebruikt </w:t>
      </w:r>
      <w:r w:rsidRPr="00587D88">
        <w:t xml:space="preserve">om het negatieve resultaat in 2019 </w:t>
      </w:r>
      <w:r>
        <w:t>te compenseren</w:t>
      </w:r>
      <w:r w:rsidRPr="00587D88">
        <w:t xml:space="preserve">. </w:t>
      </w:r>
      <w:r>
        <w:t>Het uiteindelijke resultaat is dan</w:t>
      </w:r>
      <w:r w:rsidRPr="00587D88">
        <w:t xml:space="preserve"> eind 2019</w:t>
      </w:r>
      <w:r>
        <w:t xml:space="preserve"> nog steeds positief</w:t>
      </w:r>
      <w:r w:rsidRPr="00587D88">
        <w:t>.</w:t>
      </w:r>
    </w:p>
    <w:p w14:paraId="628DB2D8" w14:textId="77777777" w:rsidR="002771D5" w:rsidRDefault="002771D5" w:rsidP="00D96345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28"/>
        <w:gridCol w:w="522"/>
        <w:gridCol w:w="1001"/>
      </w:tblGrid>
      <w:tr w:rsidR="002771D5" w14:paraId="7CA9008F" w14:textId="77777777" w:rsidTr="005C6C0A">
        <w:tc>
          <w:tcPr>
            <w:tcW w:w="5778" w:type="dxa"/>
            <w:gridSpan w:val="4"/>
          </w:tcPr>
          <w:p w14:paraId="7112E35B" w14:textId="77777777" w:rsidR="002771D5" w:rsidRPr="008B6147" w:rsidRDefault="002771D5" w:rsidP="002771D5">
            <w:pPr>
              <w:pStyle w:val="Geenafstan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Resultaat 2015</w:t>
            </w:r>
          </w:p>
        </w:tc>
      </w:tr>
      <w:tr w:rsidR="002771D5" w14:paraId="2E9C6E98" w14:textId="77777777" w:rsidTr="005C6C0A">
        <w:tc>
          <w:tcPr>
            <w:tcW w:w="3936" w:type="dxa"/>
          </w:tcPr>
          <w:p w14:paraId="7A875A5E" w14:textId="77777777" w:rsidR="002771D5" w:rsidRDefault="002771D5" w:rsidP="005C6C0A">
            <w:pPr>
              <w:pStyle w:val="Geenafstand"/>
            </w:pPr>
            <w:r>
              <w:t>Totaal inkomsten</w:t>
            </w:r>
          </w:p>
        </w:tc>
        <w:tc>
          <w:tcPr>
            <w:tcW w:w="328" w:type="dxa"/>
          </w:tcPr>
          <w:p w14:paraId="35A2C20F" w14:textId="77777777" w:rsidR="002771D5" w:rsidRDefault="002771D5" w:rsidP="005C6C0A">
            <w:pPr>
              <w:pStyle w:val="Geenafstand"/>
              <w:jc w:val="right"/>
            </w:pPr>
            <w:r>
              <w:t>€</w:t>
            </w:r>
          </w:p>
        </w:tc>
        <w:tc>
          <w:tcPr>
            <w:tcW w:w="1514" w:type="dxa"/>
            <w:gridSpan w:val="2"/>
          </w:tcPr>
          <w:p w14:paraId="3FFB814E" w14:textId="77777777" w:rsidR="002771D5" w:rsidRPr="008B6147" w:rsidRDefault="002771D5" w:rsidP="005C6C0A">
            <w:pPr>
              <w:pStyle w:val="Geenafstand"/>
              <w:jc w:val="right"/>
            </w:pPr>
            <w:r w:rsidRPr="00587D88">
              <w:rPr>
                <w:bCs/>
              </w:rPr>
              <w:t>32.461,25</w:t>
            </w:r>
          </w:p>
        </w:tc>
      </w:tr>
      <w:tr w:rsidR="002771D5" w14:paraId="5FDAEEF7" w14:textId="77777777" w:rsidTr="005C6C0A">
        <w:tc>
          <w:tcPr>
            <w:tcW w:w="3936" w:type="dxa"/>
          </w:tcPr>
          <w:p w14:paraId="424B8E37" w14:textId="77777777" w:rsidR="002771D5" w:rsidRDefault="002771D5" w:rsidP="005C6C0A">
            <w:pPr>
              <w:pStyle w:val="Geenafstand"/>
            </w:pPr>
            <w:r>
              <w:t>Totaal uitgaven</w:t>
            </w:r>
          </w:p>
        </w:tc>
        <w:tc>
          <w:tcPr>
            <w:tcW w:w="328" w:type="dxa"/>
            <w:tcBorders>
              <w:bottom w:val="double" w:sz="4" w:space="0" w:color="auto"/>
            </w:tcBorders>
          </w:tcPr>
          <w:p w14:paraId="679BBB61" w14:textId="77777777" w:rsidR="002771D5" w:rsidRDefault="002771D5" w:rsidP="005C6C0A">
            <w:pPr>
              <w:pStyle w:val="Geenafstand"/>
              <w:jc w:val="right"/>
            </w:pPr>
            <w:r>
              <w:t>€</w:t>
            </w:r>
          </w:p>
        </w:tc>
        <w:tc>
          <w:tcPr>
            <w:tcW w:w="1514" w:type="dxa"/>
            <w:gridSpan w:val="2"/>
            <w:tcBorders>
              <w:bottom w:val="double" w:sz="4" w:space="0" w:color="auto"/>
            </w:tcBorders>
          </w:tcPr>
          <w:p w14:paraId="5C706B8D" w14:textId="77777777" w:rsidR="002771D5" w:rsidRPr="008B6147" w:rsidRDefault="002771D5" w:rsidP="005C6C0A">
            <w:pPr>
              <w:pStyle w:val="Geenafstand"/>
              <w:jc w:val="right"/>
            </w:pPr>
            <w:r w:rsidRPr="00587D88">
              <w:rPr>
                <w:bCs/>
              </w:rPr>
              <w:t>32.578,07</w:t>
            </w:r>
          </w:p>
        </w:tc>
      </w:tr>
      <w:tr w:rsidR="002771D5" w14:paraId="016E80B8" w14:textId="77777777" w:rsidTr="005C6C0A">
        <w:trPr>
          <w:trHeight w:val="132"/>
        </w:trPr>
        <w:tc>
          <w:tcPr>
            <w:tcW w:w="3936" w:type="dxa"/>
            <w:vMerge w:val="restart"/>
          </w:tcPr>
          <w:p w14:paraId="6D0E6566" w14:textId="77777777" w:rsidR="002771D5" w:rsidRPr="008B6147" w:rsidRDefault="002771D5" w:rsidP="005C6C0A">
            <w:pPr>
              <w:pStyle w:val="Geenafstand"/>
              <w:rPr>
                <w:b/>
              </w:rPr>
            </w:pPr>
            <w:r w:rsidRPr="008B6147">
              <w:rPr>
                <w:b/>
              </w:rPr>
              <w:t>Resultaat</w:t>
            </w:r>
          </w:p>
        </w:tc>
        <w:tc>
          <w:tcPr>
            <w:tcW w:w="328" w:type="dxa"/>
            <w:vMerge w:val="restart"/>
            <w:tcBorders>
              <w:top w:val="double" w:sz="4" w:space="0" w:color="auto"/>
            </w:tcBorders>
          </w:tcPr>
          <w:p w14:paraId="5C54FAEE" w14:textId="77777777" w:rsidR="002771D5" w:rsidRPr="008B6147" w:rsidRDefault="002771D5" w:rsidP="005C6C0A">
            <w:pPr>
              <w:pStyle w:val="Geenafstand"/>
              <w:jc w:val="right"/>
              <w:rPr>
                <w:b/>
                <w:color w:val="FF0000"/>
              </w:rPr>
            </w:pPr>
            <w:r w:rsidRPr="008B6147">
              <w:rPr>
                <w:b/>
                <w:color w:val="FF0000"/>
              </w:rPr>
              <w:t>€</w:t>
            </w:r>
          </w:p>
        </w:tc>
        <w:tc>
          <w:tcPr>
            <w:tcW w:w="522" w:type="dxa"/>
            <w:tcBorders>
              <w:top w:val="double" w:sz="4" w:space="0" w:color="auto"/>
            </w:tcBorders>
          </w:tcPr>
          <w:p w14:paraId="432B667C" w14:textId="77777777" w:rsidR="002771D5" w:rsidRPr="008B6147" w:rsidRDefault="002771D5" w:rsidP="005C6C0A">
            <w:pPr>
              <w:pStyle w:val="Geenafstand"/>
              <w:jc w:val="right"/>
              <w:rPr>
                <w:b/>
                <w:color w:val="FF0000"/>
              </w:rPr>
            </w:pPr>
            <w:r w:rsidRPr="008B6147">
              <w:rPr>
                <w:b/>
                <w:color w:val="FF0000"/>
              </w:rPr>
              <w:t>-/-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3077DB5" w14:textId="77777777" w:rsidR="002771D5" w:rsidRPr="002771D5" w:rsidRDefault="002771D5" w:rsidP="005C6C0A">
            <w:pPr>
              <w:pStyle w:val="Geenafstand"/>
              <w:jc w:val="right"/>
              <w:rPr>
                <w:b/>
                <w:color w:val="FF0000"/>
              </w:rPr>
            </w:pPr>
            <w:r w:rsidRPr="002771D5">
              <w:rPr>
                <w:b/>
                <w:color w:val="FF0000"/>
              </w:rPr>
              <w:t>116,82</w:t>
            </w:r>
          </w:p>
        </w:tc>
      </w:tr>
      <w:tr w:rsidR="002771D5" w14:paraId="01B5B37C" w14:textId="77777777" w:rsidTr="005C6C0A">
        <w:trPr>
          <w:trHeight w:val="132"/>
        </w:trPr>
        <w:tc>
          <w:tcPr>
            <w:tcW w:w="3936" w:type="dxa"/>
            <w:vMerge/>
          </w:tcPr>
          <w:p w14:paraId="074CBEFB" w14:textId="77777777" w:rsidR="002771D5" w:rsidRDefault="002771D5" w:rsidP="005C6C0A">
            <w:pPr>
              <w:pStyle w:val="Geenafstand"/>
            </w:pPr>
          </w:p>
        </w:tc>
        <w:tc>
          <w:tcPr>
            <w:tcW w:w="328" w:type="dxa"/>
            <w:vMerge/>
          </w:tcPr>
          <w:p w14:paraId="26475623" w14:textId="77777777" w:rsidR="002771D5" w:rsidRDefault="002771D5" w:rsidP="005C6C0A">
            <w:pPr>
              <w:pStyle w:val="Geenafstand"/>
              <w:jc w:val="right"/>
            </w:pPr>
          </w:p>
        </w:tc>
        <w:tc>
          <w:tcPr>
            <w:tcW w:w="1514" w:type="dxa"/>
            <w:gridSpan w:val="2"/>
          </w:tcPr>
          <w:p w14:paraId="19C04F7A" w14:textId="77777777" w:rsidR="002771D5" w:rsidRDefault="002771D5" w:rsidP="005C6C0A">
            <w:pPr>
              <w:pStyle w:val="Geenafstand"/>
              <w:jc w:val="right"/>
            </w:pPr>
          </w:p>
        </w:tc>
      </w:tr>
      <w:tr w:rsidR="002771D5" w14:paraId="21EC4137" w14:textId="77777777" w:rsidTr="005C6C0A">
        <w:tc>
          <w:tcPr>
            <w:tcW w:w="5778" w:type="dxa"/>
            <w:gridSpan w:val="4"/>
          </w:tcPr>
          <w:p w14:paraId="32B341B3" w14:textId="77777777" w:rsidR="002771D5" w:rsidRPr="008B6147" w:rsidRDefault="002771D5" w:rsidP="005C6C0A">
            <w:pPr>
              <w:pStyle w:val="Geenafstan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Resultaat 2016</w:t>
            </w:r>
          </w:p>
        </w:tc>
      </w:tr>
      <w:tr w:rsidR="002771D5" w14:paraId="55AC41E0" w14:textId="77777777" w:rsidTr="005C6C0A">
        <w:tc>
          <w:tcPr>
            <w:tcW w:w="3936" w:type="dxa"/>
          </w:tcPr>
          <w:p w14:paraId="7F8EB142" w14:textId="77777777" w:rsidR="002771D5" w:rsidRDefault="002771D5" w:rsidP="005C6C0A">
            <w:pPr>
              <w:pStyle w:val="Geenafstand"/>
            </w:pPr>
            <w:r>
              <w:t>Totaal inkomsten</w:t>
            </w:r>
          </w:p>
        </w:tc>
        <w:tc>
          <w:tcPr>
            <w:tcW w:w="328" w:type="dxa"/>
          </w:tcPr>
          <w:p w14:paraId="2033241B" w14:textId="77777777" w:rsidR="002771D5" w:rsidRDefault="002771D5" w:rsidP="005C6C0A">
            <w:pPr>
              <w:pStyle w:val="Geenafstand"/>
              <w:jc w:val="right"/>
            </w:pPr>
            <w:r>
              <w:t>€</w:t>
            </w:r>
          </w:p>
        </w:tc>
        <w:tc>
          <w:tcPr>
            <w:tcW w:w="1514" w:type="dxa"/>
            <w:gridSpan w:val="2"/>
          </w:tcPr>
          <w:p w14:paraId="64FCEA10" w14:textId="77777777" w:rsidR="002771D5" w:rsidRPr="008B6147" w:rsidRDefault="002771D5" w:rsidP="005C6C0A">
            <w:pPr>
              <w:pStyle w:val="Geenafstand"/>
              <w:jc w:val="right"/>
            </w:pPr>
            <w:r w:rsidRPr="00587D88">
              <w:t>31.112,32</w:t>
            </w:r>
          </w:p>
        </w:tc>
      </w:tr>
      <w:tr w:rsidR="002771D5" w14:paraId="24A29F26" w14:textId="77777777" w:rsidTr="005C6C0A">
        <w:tc>
          <w:tcPr>
            <w:tcW w:w="3936" w:type="dxa"/>
          </w:tcPr>
          <w:p w14:paraId="4C6814F4" w14:textId="77777777" w:rsidR="002771D5" w:rsidRDefault="002771D5" w:rsidP="005C6C0A">
            <w:pPr>
              <w:pStyle w:val="Geenafstand"/>
            </w:pPr>
            <w:r>
              <w:t>Totaal uitgaven</w:t>
            </w:r>
          </w:p>
        </w:tc>
        <w:tc>
          <w:tcPr>
            <w:tcW w:w="328" w:type="dxa"/>
            <w:tcBorders>
              <w:bottom w:val="double" w:sz="4" w:space="0" w:color="auto"/>
            </w:tcBorders>
          </w:tcPr>
          <w:p w14:paraId="4FF8A1AB" w14:textId="77777777" w:rsidR="002771D5" w:rsidRDefault="002771D5" w:rsidP="005C6C0A">
            <w:pPr>
              <w:pStyle w:val="Geenafstand"/>
              <w:jc w:val="right"/>
            </w:pPr>
            <w:r>
              <w:t>€</w:t>
            </w:r>
          </w:p>
        </w:tc>
        <w:tc>
          <w:tcPr>
            <w:tcW w:w="1514" w:type="dxa"/>
            <w:gridSpan w:val="2"/>
            <w:tcBorders>
              <w:bottom w:val="double" w:sz="4" w:space="0" w:color="auto"/>
            </w:tcBorders>
          </w:tcPr>
          <w:p w14:paraId="105EEC79" w14:textId="77777777" w:rsidR="002771D5" w:rsidRPr="008B6147" w:rsidRDefault="002771D5" w:rsidP="005C6C0A">
            <w:pPr>
              <w:pStyle w:val="Geenafstand"/>
              <w:jc w:val="right"/>
            </w:pPr>
            <w:r w:rsidRPr="00587D88">
              <w:t>30.860,62</w:t>
            </w:r>
          </w:p>
        </w:tc>
      </w:tr>
      <w:tr w:rsidR="002771D5" w14:paraId="7435F0CB" w14:textId="77777777" w:rsidTr="005C6C0A">
        <w:trPr>
          <w:trHeight w:val="132"/>
        </w:trPr>
        <w:tc>
          <w:tcPr>
            <w:tcW w:w="3936" w:type="dxa"/>
            <w:vMerge w:val="restart"/>
          </w:tcPr>
          <w:p w14:paraId="0DC02955" w14:textId="77777777" w:rsidR="002771D5" w:rsidRPr="008B6147" w:rsidRDefault="002771D5" w:rsidP="005C6C0A">
            <w:pPr>
              <w:pStyle w:val="Geenafstand"/>
              <w:rPr>
                <w:b/>
              </w:rPr>
            </w:pPr>
            <w:r w:rsidRPr="008B6147">
              <w:rPr>
                <w:b/>
              </w:rPr>
              <w:t>Resultaat</w:t>
            </w:r>
          </w:p>
        </w:tc>
        <w:tc>
          <w:tcPr>
            <w:tcW w:w="328" w:type="dxa"/>
            <w:vMerge w:val="restart"/>
            <w:tcBorders>
              <w:top w:val="double" w:sz="4" w:space="0" w:color="auto"/>
            </w:tcBorders>
          </w:tcPr>
          <w:p w14:paraId="1FFE6205" w14:textId="77777777" w:rsidR="002771D5" w:rsidRPr="002771D5" w:rsidRDefault="002771D5" w:rsidP="005C6C0A">
            <w:pPr>
              <w:pStyle w:val="Geenafstand"/>
              <w:jc w:val="right"/>
              <w:rPr>
                <w:b/>
              </w:rPr>
            </w:pPr>
            <w:r w:rsidRPr="002771D5">
              <w:rPr>
                <w:b/>
              </w:rPr>
              <w:t>€</w:t>
            </w:r>
          </w:p>
        </w:tc>
        <w:tc>
          <w:tcPr>
            <w:tcW w:w="522" w:type="dxa"/>
            <w:tcBorders>
              <w:top w:val="double" w:sz="4" w:space="0" w:color="auto"/>
            </w:tcBorders>
          </w:tcPr>
          <w:p w14:paraId="7D031FDF" w14:textId="77777777" w:rsidR="002771D5" w:rsidRPr="002771D5" w:rsidRDefault="002771D5" w:rsidP="005C6C0A">
            <w:pPr>
              <w:pStyle w:val="Geenafstand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BEAA7D8" w14:textId="77777777" w:rsidR="002771D5" w:rsidRPr="002771D5" w:rsidRDefault="002771D5" w:rsidP="005C6C0A">
            <w:pPr>
              <w:pStyle w:val="Geenafstand"/>
              <w:jc w:val="right"/>
              <w:rPr>
                <w:b/>
              </w:rPr>
            </w:pPr>
            <w:r w:rsidRPr="002771D5">
              <w:rPr>
                <w:b/>
              </w:rPr>
              <w:t>251,70</w:t>
            </w:r>
          </w:p>
        </w:tc>
      </w:tr>
      <w:tr w:rsidR="002771D5" w14:paraId="42D1D3B5" w14:textId="77777777" w:rsidTr="005C6C0A">
        <w:trPr>
          <w:trHeight w:val="132"/>
        </w:trPr>
        <w:tc>
          <w:tcPr>
            <w:tcW w:w="3936" w:type="dxa"/>
            <w:vMerge/>
          </w:tcPr>
          <w:p w14:paraId="5463882B" w14:textId="77777777" w:rsidR="002771D5" w:rsidRDefault="002771D5" w:rsidP="005C6C0A">
            <w:pPr>
              <w:pStyle w:val="Geenafstand"/>
            </w:pPr>
          </w:p>
        </w:tc>
        <w:tc>
          <w:tcPr>
            <w:tcW w:w="328" w:type="dxa"/>
            <w:vMerge/>
          </w:tcPr>
          <w:p w14:paraId="096BAD2B" w14:textId="77777777" w:rsidR="002771D5" w:rsidRDefault="002771D5" w:rsidP="005C6C0A">
            <w:pPr>
              <w:pStyle w:val="Geenafstand"/>
              <w:jc w:val="right"/>
            </w:pPr>
          </w:p>
        </w:tc>
        <w:tc>
          <w:tcPr>
            <w:tcW w:w="1514" w:type="dxa"/>
            <w:gridSpan w:val="2"/>
          </w:tcPr>
          <w:p w14:paraId="02DF1268" w14:textId="77777777" w:rsidR="002771D5" w:rsidRDefault="002771D5" w:rsidP="005C6C0A">
            <w:pPr>
              <w:pStyle w:val="Geenafstand"/>
              <w:jc w:val="right"/>
            </w:pPr>
          </w:p>
        </w:tc>
      </w:tr>
      <w:tr w:rsidR="002771D5" w:rsidRPr="008B6147" w14:paraId="336FB80B" w14:textId="77777777" w:rsidTr="005C6C0A">
        <w:tc>
          <w:tcPr>
            <w:tcW w:w="5778" w:type="dxa"/>
            <w:gridSpan w:val="4"/>
          </w:tcPr>
          <w:p w14:paraId="06B39BE1" w14:textId="77777777" w:rsidR="002771D5" w:rsidRPr="008B6147" w:rsidRDefault="002771D5" w:rsidP="005C6C0A">
            <w:pPr>
              <w:pStyle w:val="Geenafstan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Resultaat 2017</w:t>
            </w:r>
          </w:p>
        </w:tc>
      </w:tr>
      <w:tr w:rsidR="002771D5" w:rsidRPr="008B6147" w14:paraId="5C9F10E6" w14:textId="77777777" w:rsidTr="005C6C0A">
        <w:tc>
          <w:tcPr>
            <w:tcW w:w="3936" w:type="dxa"/>
          </w:tcPr>
          <w:p w14:paraId="5FF44567" w14:textId="77777777" w:rsidR="002771D5" w:rsidRDefault="002771D5" w:rsidP="005C6C0A">
            <w:pPr>
              <w:pStyle w:val="Geenafstand"/>
            </w:pPr>
            <w:r>
              <w:t>Totaal inkomsten</w:t>
            </w:r>
          </w:p>
        </w:tc>
        <w:tc>
          <w:tcPr>
            <w:tcW w:w="328" w:type="dxa"/>
          </w:tcPr>
          <w:p w14:paraId="39175E3B" w14:textId="77777777" w:rsidR="002771D5" w:rsidRDefault="002771D5" w:rsidP="005C6C0A">
            <w:pPr>
              <w:pStyle w:val="Geenafstand"/>
              <w:jc w:val="right"/>
            </w:pPr>
            <w:r>
              <w:t>€</w:t>
            </w:r>
          </w:p>
        </w:tc>
        <w:tc>
          <w:tcPr>
            <w:tcW w:w="1514" w:type="dxa"/>
            <w:gridSpan w:val="2"/>
          </w:tcPr>
          <w:p w14:paraId="5086C0CB" w14:textId="77777777" w:rsidR="002771D5" w:rsidRPr="008B6147" w:rsidRDefault="002771D5" w:rsidP="005C6C0A">
            <w:pPr>
              <w:pStyle w:val="Geenafstand"/>
              <w:jc w:val="right"/>
            </w:pPr>
            <w:r w:rsidRPr="00587D88">
              <w:t>32.043,11</w:t>
            </w:r>
          </w:p>
        </w:tc>
      </w:tr>
      <w:tr w:rsidR="002771D5" w:rsidRPr="008B6147" w14:paraId="300640E1" w14:textId="77777777" w:rsidTr="005C6C0A">
        <w:tc>
          <w:tcPr>
            <w:tcW w:w="3936" w:type="dxa"/>
          </w:tcPr>
          <w:p w14:paraId="5D5829A2" w14:textId="77777777" w:rsidR="002771D5" w:rsidRDefault="002771D5" w:rsidP="005C6C0A">
            <w:pPr>
              <w:pStyle w:val="Geenafstand"/>
            </w:pPr>
            <w:r>
              <w:t>Totaal uitgaven</w:t>
            </w:r>
          </w:p>
        </w:tc>
        <w:tc>
          <w:tcPr>
            <w:tcW w:w="328" w:type="dxa"/>
            <w:tcBorders>
              <w:bottom w:val="double" w:sz="4" w:space="0" w:color="auto"/>
            </w:tcBorders>
          </w:tcPr>
          <w:p w14:paraId="1A422324" w14:textId="77777777" w:rsidR="002771D5" w:rsidRDefault="002771D5" w:rsidP="005C6C0A">
            <w:pPr>
              <w:pStyle w:val="Geenafstand"/>
              <w:jc w:val="right"/>
            </w:pPr>
            <w:r>
              <w:t>€</w:t>
            </w:r>
          </w:p>
        </w:tc>
        <w:tc>
          <w:tcPr>
            <w:tcW w:w="1514" w:type="dxa"/>
            <w:gridSpan w:val="2"/>
            <w:tcBorders>
              <w:bottom w:val="double" w:sz="4" w:space="0" w:color="auto"/>
            </w:tcBorders>
          </w:tcPr>
          <w:p w14:paraId="764AD625" w14:textId="77777777" w:rsidR="002771D5" w:rsidRPr="008B6147" w:rsidRDefault="002771D5" w:rsidP="005C6C0A">
            <w:pPr>
              <w:pStyle w:val="Geenafstand"/>
              <w:jc w:val="right"/>
            </w:pPr>
            <w:r w:rsidRPr="00587D88">
              <w:t>33.399,47</w:t>
            </w:r>
          </w:p>
        </w:tc>
      </w:tr>
      <w:tr w:rsidR="002771D5" w:rsidRPr="002771D5" w14:paraId="377E1D2C" w14:textId="77777777" w:rsidTr="005C6C0A">
        <w:trPr>
          <w:trHeight w:val="132"/>
        </w:trPr>
        <w:tc>
          <w:tcPr>
            <w:tcW w:w="3936" w:type="dxa"/>
            <w:vMerge w:val="restart"/>
          </w:tcPr>
          <w:p w14:paraId="7AF3BFE4" w14:textId="77777777" w:rsidR="002771D5" w:rsidRPr="008B6147" w:rsidRDefault="002771D5" w:rsidP="005C6C0A">
            <w:pPr>
              <w:pStyle w:val="Geenafstand"/>
              <w:rPr>
                <w:b/>
              </w:rPr>
            </w:pPr>
            <w:r w:rsidRPr="008B6147">
              <w:rPr>
                <w:b/>
              </w:rPr>
              <w:t>Resultaat</w:t>
            </w:r>
          </w:p>
        </w:tc>
        <w:tc>
          <w:tcPr>
            <w:tcW w:w="328" w:type="dxa"/>
            <w:vMerge w:val="restart"/>
            <w:tcBorders>
              <w:top w:val="double" w:sz="4" w:space="0" w:color="auto"/>
            </w:tcBorders>
          </w:tcPr>
          <w:p w14:paraId="74158AF5" w14:textId="77777777" w:rsidR="002771D5" w:rsidRPr="008B6147" w:rsidRDefault="002771D5" w:rsidP="005C6C0A">
            <w:pPr>
              <w:pStyle w:val="Geenafstand"/>
              <w:jc w:val="right"/>
              <w:rPr>
                <w:b/>
                <w:color w:val="FF0000"/>
              </w:rPr>
            </w:pPr>
            <w:r w:rsidRPr="008B6147">
              <w:rPr>
                <w:b/>
                <w:color w:val="FF0000"/>
              </w:rPr>
              <w:t>€</w:t>
            </w:r>
          </w:p>
        </w:tc>
        <w:tc>
          <w:tcPr>
            <w:tcW w:w="522" w:type="dxa"/>
            <w:tcBorders>
              <w:top w:val="double" w:sz="4" w:space="0" w:color="auto"/>
            </w:tcBorders>
          </w:tcPr>
          <w:p w14:paraId="7980C007" w14:textId="77777777" w:rsidR="002771D5" w:rsidRPr="008B6147" w:rsidRDefault="002771D5" w:rsidP="005C6C0A">
            <w:pPr>
              <w:pStyle w:val="Geenafstand"/>
              <w:jc w:val="right"/>
              <w:rPr>
                <w:b/>
                <w:color w:val="FF0000"/>
              </w:rPr>
            </w:pPr>
            <w:r w:rsidRPr="008B6147">
              <w:rPr>
                <w:b/>
                <w:color w:val="FF0000"/>
              </w:rPr>
              <w:t>-/-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B53C374" w14:textId="77777777" w:rsidR="002771D5" w:rsidRPr="002771D5" w:rsidRDefault="002771D5" w:rsidP="005C6C0A">
            <w:pPr>
              <w:pStyle w:val="Geenafstand"/>
              <w:jc w:val="right"/>
              <w:rPr>
                <w:b/>
                <w:color w:val="FF0000"/>
              </w:rPr>
            </w:pPr>
            <w:r w:rsidRPr="002771D5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.</w:t>
            </w:r>
            <w:r w:rsidRPr="002771D5">
              <w:rPr>
                <w:b/>
                <w:color w:val="FF0000"/>
              </w:rPr>
              <w:t>356,36</w:t>
            </w:r>
          </w:p>
        </w:tc>
      </w:tr>
      <w:tr w:rsidR="002771D5" w14:paraId="123A14AC" w14:textId="77777777" w:rsidTr="005C6C0A">
        <w:trPr>
          <w:trHeight w:val="132"/>
        </w:trPr>
        <w:tc>
          <w:tcPr>
            <w:tcW w:w="3936" w:type="dxa"/>
            <w:vMerge/>
          </w:tcPr>
          <w:p w14:paraId="7C31E744" w14:textId="77777777" w:rsidR="002771D5" w:rsidRDefault="002771D5" w:rsidP="005C6C0A">
            <w:pPr>
              <w:pStyle w:val="Geenafstand"/>
            </w:pPr>
          </w:p>
        </w:tc>
        <w:tc>
          <w:tcPr>
            <w:tcW w:w="328" w:type="dxa"/>
            <w:vMerge/>
          </w:tcPr>
          <w:p w14:paraId="21820415" w14:textId="77777777" w:rsidR="002771D5" w:rsidRDefault="002771D5" w:rsidP="005C6C0A">
            <w:pPr>
              <w:pStyle w:val="Geenafstand"/>
              <w:jc w:val="right"/>
            </w:pPr>
          </w:p>
        </w:tc>
        <w:tc>
          <w:tcPr>
            <w:tcW w:w="1514" w:type="dxa"/>
            <w:gridSpan w:val="2"/>
          </w:tcPr>
          <w:p w14:paraId="13E34E28" w14:textId="77777777" w:rsidR="002771D5" w:rsidRDefault="002771D5" w:rsidP="005C6C0A">
            <w:pPr>
              <w:pStyle w:val="Geenafstand"/>
              <w:jc w:val="right"/>
            </w:pPr>
          </w:p>
        </w:tc>
      </w:tr>
      <w:tr w:rsidR="002771D5" w:rsidRPr="008B6147" w14:paraId="4D4837F7" w14:textId="77777777" w:rsidTr="005C6C0A">
        <w:tc>
          <w:tcPr>
            <w:tcW w:w="5778" w:type="dxa"/>
            <w:gridSpan w:val="4"/>
          </w:tcPr>
          <w:p w14:paraId="5937D08B" w14:textId="77777777" w:rsidR="002771D5" w:rsidRPr="008B6147" w:rsidRDefault="002771D5" w:rsidP="005C6C0A">
            <w:pPr>
              <w:pStyle w:val="Geenafstan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Resultaat 2018</w:t>
            </w:r>
          </w:p>
        </w:tc>
      </w:tr>
      <w:tr w:rsidR="002771D5" w:rsidRPr="008B6147" w14:paraId="1BBC4A9F" w14:textId="77777777" w:rsidTr="005C6C0A">
        <w:tc>
          <w:tcPr>
            <w:tcW w:w="3936" w:type="dxa"/>
          </w:tcPr>
          <w:p w14:paraId="6697E5E8" w14:textId="77777777" w:rsidR="002771D5" w:rsidRDefault="002771D5" w:rsidP="005C6C0A">
            <w:pPr>
              <w:pStyle w:val="Geenafstand"/>
            </w:pPr>
            <w:r>
              <w:t>Totaal inkomsten</w:t>
            </w:r>
          </w:p>
        </w:tc>
        <w:tc>
          <w:tcPr>
            <w:tcW w:w="328" w:type="dxa"/>
          </w:tcPr>
          <w:p w14:paraId="6C5BD3B0" w14:textId="77777777" w:rsidR="002771D5" w:rsidRDefault="002771D5" w:rsidP="005C6C0A">
            <w:pPr>
              <w:pStyle w:val="Geenafstand"/>
              <w:jc w:val="right"/>
            </w:pPr>
            <w:r>
              <w:t>€</w:t>
            </w:r>
          </w:p>
        </w:tc>
        <w:tc>
          <w:tcPr>
            <w:tcW w:w="1514" w:type="dxa"/>
            <w:gridSpan w:val="2"/>
          </w:tcPr>
          <w:p w14:paraId="19D5020C" w14:textId="77777777" w:rsidR="002771D5" w:rsidRPr="008B6147" w:rsidRDefault="002771D5" w:rsidP="005C6C0A">
            <w:pPr>
              <w:pStyle w:val="Geenafstand"/>
              <w:jc w:val="right"/>
            </w:pPr>
            <w:r w:rsidRPr="00587D88">
              <w:t>54</w:t>
            </w:r>
            <w:r>
              <w:t>.</w:t>
            </w:r>
            <w:r w:rsidRPr="00587D88">
              <w:t>338,65</w:t>
            </w:r>
          </w:p>
        </w:tc>
      </w:tr>
      <w:tr w:rsidR="002771D5" w:rsidRPr="008B6147" w14:paraId="02C11311" w14:textId="77777777" w:rsidTr="005C6C0A">
        <w:tc>
          <w:tcPr>
            <w:tcW w:w="3936" w:type="dxa"/>
          </w:tcPr>
          <w:p w14:paraId="21877B72" w14:textId="77777777" w:rsidR="002771D5" w:rsidRDefault="002771D5" w:rsidP="005C6C0A">
            <w:pPr>
              <w:pStyle w:val="Geenafstand"/>
            </w:pPr>
            <w:r>
              <w:t>Totaal uitgaven</w:t>
            </w:r>
          </w:p>
        </w:tc>
        <w:tc>
          <w:tcPr>
            <w:tcW w:w="328" w:type="dxa"/>
            <w:tcBorders>
              <w:bottom w:val="double" w:sz="4" w:space="0" w:color="auto"/>
            </w:tcBorders>
          </w:tcPr>
          <w:p w14:paraId="65979B67" w14:textId="77777777" w:rsidR="002771D5" w:rsidRDefault="002771D5" w:rsidP="005C6C0A">
            <w:pPr>
              <w:pStyle w:val="Geenafstand"/>
              <w:jc w:val="right"/>
            </w:pPr>
            <w:r>
              <w:t>€</w:t>
            </w:r>
          </w:p>
        </w:tc>
        <w:tc>
          <w:tcPr>
            <w:tcW w:w="1514" w:type="dxa"/>
            <w:gridSpan w:val="2"/>
            <w:tcBorders>
              <w:bottom w:val="double" w:sz="4" w:space="0" w:color="auto"/>
            </w:tcBorders>
          </w:tcPr>
          <w:p w14:paraId="0431BA34" w14:textId="77777777" w:rsidR="002771D5" w:rsidRPr="008B6147" w:rsidRDefault="002771D5" w:rsidP="005C6C0A">
            <w:pPr>
              <w:pStyle w:val="Geenafstand"/>
              <w:jc w:val="right"/>
            </w:pPr>
            <w:r w:rsidRPr="00587D88">
              <w:t>47</w:t>
            </w:r>
            <w:r>
              <w:t>.</w:t>
            </w:r>
            <w:r w:rsidRPr="00587D88">
              <w:t>221,68</w:t>
            </w:r>
          </w:p>
        </w:tc>
      </w:tr>
      <w:tr w:rsidR="002771D5" w:rsidRPr="002771D5" w14:paraId="1CD38919" w14:textId="77777777" w:rsidTr="005C6C0A">
        <w:trPr>
          <w:trHeight w:val="132"/>
        </w:trPr>
        <w:tc>
          <w:tcPr>
            <w:tcW w:w="3936" w:type="dxa"/>
          </w:tcPr>
          <w:p w14:paraId="4405332A" w14:textId="77777777" w:rsidR="002771D5" w:rsidRPr="008B6147" w:rsidRDefault="002771D5" w:rsidP="005C6C0A">
            <w:pPr>
              <w:pStyle w:val="Geenafstand"/>
              <w:rPr>
                <w:b/>
              </w:rPr>
            </w:pPr>
            <w:r w:rsidRPr="008B6147">
              <w:rPr>
                <w:b/>
              </w:rPr>
              <w:t>Resultaat</w:t>
            </w:r>
          </w:p>
        </w:tc>
        <w:tc>
          <w:tcPr>
            <w:tcW w:w="328" w:type="dxa"/>
            <w:tcBorders>
              <w:top w:val="double" w:sz="4" w:space="0" w:color="auto"/>
            </w:tcBorders>
          </w:tcPr>
          <w:p w14:paraId="1688B0BF" w14:textId="77777777" w:rsidR="002771D5" w:rsidRPr="002771D5" w:rsidRDefault="002771D5" w:rsidP="005C6C0A">
            <w:pPr>
              <w:pStyle w:val="Geenafstand"/>
              <w:jc w:val="right"/>
              <w:rPr>
                <w:b/>
              </w:rPr>
            </w:pPr>
            <w:r w:rsidRPr="002771D5">
              <w:rPr>
                <w:b/>
              </w:rPr>
              <w:t>€</w:t>
            </w:r>
          </w:p>
        </w:tc>
        <w:tc>
          <w:tcPr>
            <w:tcW w:w="522" w:type="dxa"/>
            <w:tcBorders>
              <w:top w:val="double" w:sz="4" w:space="0" w:color="auto"/>
            </w:tcBorders>
          </w:tcPr>
          <w:p w14:paraId="14F15BBE" w14:textId="77777777" w:rsidR="002771D5" w:rsidRPr="002771D5" w:rsidRDefault="002771D5" w:rsidP="005C6C0A">
            <w:pPr>
              <w:pStyle w:val="Geenafstand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A593F06" w14:textId="77777777" w:rsidR="002771D5" w:rsidRPr="002771D5" w:rsidRDefault="002771D5" w:rsidP="005C6C0A">
            <w:pPr>
              <w:pStyle w:val="Geenafstand"/>
              <w:jc w:val="right"/>
              <w:rPr>
                <w:b/>
              </w:rPr>
            </w:pPr>
            <w:r w:rsidRPr="002771D5">
              <w:rPr>
                <w:b/>
              </w:rPr>
              <w:t>7.116,97</w:t>
            </w:r>
          </w:p>
        </w:tc>
      </w:tr>
    </w:tbl>
    <w:p w14:paraId="7A3F353B" w14:textId="77777777" w:rsidR="00E158A8" w:rsidRDefault="00E158A8" w:rsidP="00D96345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28"/>
        <w:gridCol w:w="522"/>
        <w:gridCol w:w="1001"/>
      </w:tblGrid>
      <w:tr w:rsidR="002771D5" w14:paraId="61A5EC9D" w14:textId="77777777" w:rsidTr="00ED6CB5">
        <w:tc>
          <w:tcPr>
            <w:tcW w:w="5787" w:type="dxa"/>
            <w:gridSpan w:val="4"/>
          </w:tcPr>
          <w:p w14:paraId="65EA1EA1" w14:textId="77777777" w:rsidR="002771D5" w:rsidRPr="008B6147" w:rsidRDefault="002771D5" w:rsidP="005C6C0A">
            <w:pPr>
              <w:pStyle w:val="Geenafstan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Resultaat 2019</w:t>
            </w:r>
          </w:p>
        </w:tc>
      </w:tr>
      <w:tr w:rsidR="002771D5" w14:paraId="698C37CA" w14:textId="77777777" w:rsidTr="00ED6CB5">
        <w:tc>
          <w:tcPr>
            <w:tcW w:w="3936" w:type="dxa"/>
          </w:tcPr>
          <w:p w14:paraId="357332FB" w14:textId="77777777" w:rsidR="002771D5" w:rsidRDefault="002771D5" w:rsidP="005C6C0A">
            <w:pPr>
              <w:pStyle w:val="Geenafstand"/>
            </w:pPr>
            <w:r>
              <w:t>Totaal inkomsten</w:t>
            </w:r>
          </w:p>
        </w:tc>
        <w:tc>
          <w:tcPr>
            <w:tcW w:w="328" w:type="dxa"/>
          </w:tcPr>
          <w:p w14:paraId="1F7788E6" w14:textId="77777777" w:rsidR="002771D5" w:rsidRDefault="002771D5" w:rsidP="005C6C0A">
            <w:pPr>
              <w:pStyle w:val="Geenafstand"/>
              <w:jc w:val="right"/>
            </w:pPr>
            <w:r>
              <w:t>€</w:t>
            </w:r>
          </w:p>
        </w:tc>
        <w:tc>
          <w:tcPr>
            <w:tcW w:w="1523" w:type="dxa"/>
            <w:gridSpan w:val="2"/>
          </w:tcPr>
          <w:p w14:paraId="47CB9E7F" w14:textId="77777777" w:rsidR="002771D5" w:rsidRPr="008B6147" w:rsidRDefault="002771D5" w:rsidP="005C6C0A">
            <w:pPr>
              <w:pStyle w:val="Geenafstand"/>
              <w:jc w:val="right"/>
            </w:pPr>
            <w:r w:rsidRPr="008B6147">
              <w:rPr>
                <w:color w:val="000000"/>
              </w:rPr>
              <w:t>49.967,98</w:t>
            </w:r>
          </w:p>
        </w:tc>
      </w:tr>
      <w:tr w:rsidR="002771D5" w14:paraId="115AF019" w14:textId="77777777" w:rsidTr="00ED6CB5">
        <w:tc>
          <w:tcPr>
            <w:tcW w:w="3936" w:type="dxa"/>
          </w:tcPr>
          <w:p w14:paraId="43452F6D" w14:textId="77777777" w:rsidR="002771D5" w:rsidRDefault="002771D5" w:rsidP="005C6C0A">
            <w:pPr>
              <w:pStyle w:val="Geenafstand"/>
            </w:pPr>
            <w:r>
              <w:t>Totaal uitgaven</w:t>
            </w:r>
          </w:p>
        </w:tc>
        <w:tc>
          <w:tcPr>
            <w:tcW w:w="328" w:type="dxa"/>
            <w:tcBorders>
              <w:bottom w:val="double" w:sz="4" w:space="0" w:color="auto"/>
            </w:tcBorders>
          </w:tcPr>
          <w:p w14:paraId="503949C7" w14:textId="77777777" w:rsidR="002771D5" w:rsidRDefault="002771D5" w:rsidP="005C6C0A">
            <w:pPr>
              <w:pStyle w:val="Geenafstand"/>
              <w:jc w:val="right"/>
            </w:pPr>
            <w:r>
              <w:t>€</w:t>
            </w:r>
          </w:p>
        </w:tc>
        <w:tc>
          <w:tcPr>
            <w:tcW w:w="1523" w:type="dxa"/>
            <w:gridSpan w:val="2"/>
            <w:tcBorders>
              <w:bottom w:val="double" w:sz="4" w:space="0" w:color="auto"/>
            </w:tcBorders>
          </w:tcPr>
          <w:p w14:paraId="40D047B0" w14:textId="77777777" w:rsidR="002771D5" w:rsidRPr="008B6147" w:rsidRDefault="002771D5" w:rsidP="005C6C0A">
            <w:pPr>
              <w:pStyle w:val="Geenafstand"/>
              <w:jc w:val="right"/>
            </w:pPr>
            <w:r w:rsidRPr="008B6147">
              <w:rPr>
                <w:color w:val="000000"/>
              </w:rPr>
              <w:t>53.995,01</w:t>
            </w:r>
          </w:p>
        </w:tc>
      </w:tr>
      <w:tr w:rsidR="002771D5" w14:paraId="7E236321" w14:textId="77777777" w:rsidTr="00ED6CB5">
        <w:trPr>
          <w:trHeight w:val="132"/>
        </w:trPr>
        <w:tc>
          <w:tcPr>
            <w:tcW w:w="3936" w:type="dxa"/>
            <w:vMerge w:val="restart"/>
          </w:tcPr>
          <w:p w14:paraId="68B9BBA8" w14:textId="77777777" w:rsidR="002771D5" w:rsidRPr="008B6147" w:rsidRDefault="002771D5" w:rsidP="005C6C0A">
            <w:pPr>
              <w:pStyle w:val="Geenafstand"/>
              <w:rPr>
                <w:b/>
              </w:rPr>
            </w:pPr>
            <w:r w:rsidRPr="008B6147">
              <w:rPr>
                <w:b/>
              </w:rPr>
              <w:t>Resultaat</w:t>
            </w:r>
          </w:p>
        </w:tc>
        <w:tc>
          <w:tcPr>
            <w:tcW w:w="328" w:type="dxa"/>
            <w:vMerge w:val="restart"/>
            <w:tcBorders>
              <w:top w:val="double" w:sz="4" w:space="0" w:color="auto"/>
            </w:tcBorders>
          </w:tcPr>
          <w:p w14:paraId="38610E4C" w14:textId="77777777" w:rsidR="002771D5" w:rsidRPr="008B6147" w:rsidRDefault="002771D5" w:rsidP="005C6C0A">
            <w:pPr>
              <w:pStyle w:val="Geenafstand"/>
              <w:jc w:val="right"/>
              <w:rPr>
                <w:b/>
                <w:color w:val="FF0000"/>
              </w:rPr>
            </w:pPr>
            <w:r w:rsidRPr="008B6147">
              <w:rPr>
                <w:b/>
                <w:color w:val="FF0000"/>
              </w:rPr>
              <w:t>€</w:t>
            </w:r>
          </w:p>
        </w:tc>
        <w:tc>
          <w:tcPr>
            <w:tcW w:w="522" w:type="dxa"/>
            <w:tcBorders>
              <w:top w:val="double" w:sz="4" w:space="0" w:color="auto"/>
            </w:tcBorders>
          </w:tcPr>
          <w:p w14:paraId="7E6E5385" w14:textId="77777777" w:rsidR="002771D5" w:rsidRPr="008B6147" w:rsidRDefault="002771D5" w:rsidP="005C6C0A">
            <w:pPr>
              <w:pStyle w:val="Geenafstand"/>
              <w:jc w:val="right"/>
              <w:rPr>
                <w:b/>
                <w:color w:val="FF0000"/>
              </w:rPr>
            </w:pPr>
            <w:r w:rsidRPr="008B6147">
              <w:rPr>
                <w:b/>
                <w:color w:val="FF0000"/>
              </w:rPr>
              <w:t>-/-</w:t>
            </w:r>
          </w:p>
        </w:tc>
        <w:tc>
          <w:tcPr>
            <w:tcW w:w="1001" w:type="dxa"/>
            <w:tcBorders>
              <w:top w:val="double" w:sz="4" w:space="0" w:color="auto"/>
            </w:tcBorders>
          </w:tcPr>
          <w:p w14:paraId="69871451" w14:textId="77777777" w:rsidR="002771D5" w:rsidRPr="008B6147" w:rsidRDefault="002771D5" w:rsidP="005C6C0A">
            <w:pPr>
              <w:pStyle w:val="Geenafstand"/>
              <w:jc w:val="right"/>
              <w:rPr>
                <w:b/>
                <w:color w:val="FF0000"/>
              </w:rPr>
            </w:pPr>
            <w:r w:rsidRPr="008B6147">
              <w:rPr>
                <w:b/>
                <w:color w:val="FF0000"/>
              </w:rPr>
              <w:t>4.027,03</w:t>
            </w:r>
          </w:p>
        </w:tc>
      </w:tr>
      <w:tr w:rsidR="002771D5" w14:paraId="056809C9" w14:textId="77777777" w:rsidTr="00ED6CB5">
        <w:trPr>
          <w:trHeight w:val="132"/>
        </w:trPr>
        <w:tc>
          <w:tcPr>
            <w:tcW w:w="3936" w:type="dxa"/>
            <w:vMerge/>
          </w:tcPr>
          <w:p w14:paraId="2E9EE4EC" w14:textId="77777777" w:rsidR="002771D5" w:rsidRDefault="002771D5" w:rsidP="005C6C0A">
            <w:pPr>
              <w:pStyle w:val="Geenafstand"/>
            </w:pPr>
          </w:p>
        </w:tc>
        <w:tc>
          <w:tcPr>
            <w:tcW w:w="328" w:type="dxa"/>
            <w:vMerge/>
          </w:tcPr>
          <w:p w14:paraId="20C0F5FF" w14:textId="77777777" w:rsidR="002771D5" w:rsidRDefault="002771D5" w:rsidP="005C6C0A">
            <w:pPr>
              <w:pStyle w:val="Geenafstand"/>
              <w:jc w:val="right"/>
            </w:pPr>
          </w:p>
        </w:tc>
        <w:tc>
          <w:tcPr>
            <w:tcW w:w="1523" w:type="dxa"/>
            <w:gridSpan w:val="2"/>
          </w:tcPr>
          <w:p w14:paraId="25A9FD52" w14:textId="77777777" w:rsidR="002771D5" w:rsidRDefault="002771D5" w:rsidP="005C6C0A">
            <w:pPr>
              <w:pStyle w:val="Geenafstand"/>
              <w:jc w:val="right"/>
            </w:pPr>
          </w:p>
        </w:tc>
      </w:tr>
      <w:tr w:rsidR="00ED6CB5" w:rsidRPr="008B6147" w14:paraId="18849C71" w14:textId="77777777" w:rsidTr="00ED6CB5">
        <w:tc>
          <w:tcPr>
            <w:tcW w:w="5787" w:type="dxa"/>
            <w:gridSpan w:val="4"/>
          </w:tcPr>
          <w:p w14:paraId="034C1314" w14:textId="77777777" w:rsidR="00ED6CB5" w:rsidRPr="008B6147" w:rsidRDefault="00ED6CB5" w:rsidP="005C6C0A">
            <w:pPr>
              <w:pStyle w:val="Geenafstan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Resultaat 2020</w:t>
            </w:r>
          </w:p>
        </w:tc>
      </w:tr>
      <w:tr w:rsidR="00ED6CB5" w:rsidRPr="008B6147" w14:paraId="12408A89" w14:textId="77777777" w:rsidTr="00ED6CB5">
        <w:tc>
          <w:tcPr>
            <w:tcW w:w="3936" w:type="dxa"/>
          </w:tcPr>
          <w:p w14:paraId="32725B0B" w14:textId="77777777" w:rsidR="00ED6CB5" w:rsidRDefault="00ED6CB5" w:rsidP="005C6C0A">
            <w:pPr>
              <w:pStyle w:val="Geenafstand"/>
            </w:pPr>
            <w:r>
              <w:t>Totaal inkomsten</w:t>
            </w:r>
          </w:p>
        </w:tc>
        <w:tc>
          <w:tcPr>
            <w:tcW w:w="328" w:type="dxa"/>
          </w:tcPr>
          <w:p w14:paraId="681B841E" w14:textId="77777777" w:rsidR="00ED6CB5" w:rsidRDefault="00ED6CB5" w:rsidP="005C6C0A">
            <w:pPr>
              <w:pStyle w:val="Geenafstand"/>
              <w:jc w:val="right"/>
            </w:pPr>
            <w:r>
              <w:t>€</w:t>
            </w:r>
          </w:p>
        </w:tc>
        <w:tc>
          <w:tcPr>
            <w:tcW w:w="1523" w:type="dxa"/>
            <w:gridSpan w:val="2"/>
          </w:tcPr>
          <w:p w14:paraId="02A86BE9" w14:textId="4B9622E7" w:rsidR="00ED6CB5" w:rsidRPr="008B6147" w:rsidRDefault="00DD2ABC" w:rsidP="005C6C0A">
            <w:pPr>
              <w:pStyle w:val="Geenafstand"/>
              <w:jc w:val="right"/>
            </w:pPr>
            <w:r w:rsidRPr="001F39A6">
              <w:rPr>
                <w:szCs w:val="22"/>
              </w:rPr>
              <w:t>50.340,07</w:t>
            </w:r>
          </w:p>
        </w:tc>
      </w:tr>
      <w:tr w:rsidR="00ED6CB5" w:rsidRPr="008B6147" w14:paraId="7599817D" w14:textId="77777777" w:rsidTr="00ED6CB5">
        <w:tc>
          <w:tcPr>
            <w:tcW w:w="3936" w:type="dxa"/>
          </w:tcPr>
          <w:p w14:paraId="510F68C9" w14:textId="77777777" w:rsidR="00ED6CB5" w:rsidRDefault="00ED6CB5" w:rsidP="005C6C0A">
            <w:pPr>
              <w:pStyle w:val="Geenafstand"/>
            </w:pPr>
            <w:r>
              <w:t>Totaal uitgaven</w:t>
            </w:r>
          </w:p>
        </w:tc>
        <w:tc>
          <w:tcPr>
            <w:tcW w:w="328" w:type="dxa"/>
            <w:tcBorders>
              <w:bottom w:val="double" w:sz="4" w:space="0" w:color="auto"/>
            </w:tcBorders>
          </w:tcPr>
          <w:p w14:paraId="5733CEA5" w14:textId="77777777" w:rsidR="00ED6CB5" w:rsidRDefault="00ED6CB5" w:rsidP="005C6C0A">
            <w:pPr>
              <w:pStyle w:val="Geenafstand"/>
              <w:jc w:val="right"/>
            </w:pPr>
            <w:r>
              <w:t>€</w:t>
            </w:r>
          </w:p>
        </w:tc>
        <w:tc>
          <w:tcPr>
            <w:tcW w:w="1523" w:type="dxa"/>
            <w:gridSpan w:val="2"/>
            <w:tcBorders>
              <w:bottom w:val="double" w:sz="4" w:space="0" w:color="auto"/>
            </w:tcBorders>
          </w:tcPr>
          <w:p w14:paraId="798B71CB" w14:textId="2166F8C1" w:rsidR="00ED6CB5" w:rsidRPr="008B6147" w:rsidRDefault="00DD2ABC" w:rsidP="005C6C0A">
            <w:pPr>
              <w:pStyle w:val="Geenafstand"/>
              <w:jc w:val="right"/>
            </w:pPr>
            <w:r w:rsidRPr="001F39A6">
              <w:rPr>
                <w:szCs w:val="22"/>
              </w:rPr>
              <w:t>48.209,70</w:t>
            </w:r>
          </w:p>
        </w:tc>
      </w:tr>
      <w:tr w:rsidR="00ED6CB5" w:rsidRPr="008B6147" w14:paraId="20E454E1" w14:textId="77777777" w:rsidTr="00ED6CB5">
        <w:trPr>
          <w:trHeight w:val="132"/>
        </w:trPr>
        <w:tc>
          <w:tcPr>
            <w:tcW w:w="3936" w:type="dxa"/>
          </w:tcPr>
          <w:p w14:paraId="1D098549" w14:textId="77777777" w:rsidR="00ED6CB5" w:rsidRPr="008B6147" w:rsidRDefault="00ED6CB5" w:rsidP="005C6C0A">
            <w:pPr>
              <w:pStyle w:val="Geenafstand"/>
              <w:rPr>
                <w:b/>
              </w:rPr>
            </w:pPr>
            <w:r w:rsidRPr="008B6147">
              <w:rPr>
                <w:b/>
              </w:rPr>
              <w:t>Resultaat</w:t>
            </w:r>
          </w:p>
        </w:tc>
        <w:tc>
          <w:tcPr>
            <w:tcW w:w="328" w:type="dxa"/>
            <w:tcBorders>
              <w:top w:val="double" w:sz="4" w:space="0" w:color="auto"/>
            </w:tcBorders>
          </w:tcPr>
          <w:p w14:paraId="114AF227" w14:textId="77777777" w:rsidR="00ED6CB5" w:rsidRPr="00DD2ABC" w:rsidRDefault="00ED6CB5" w:rsidP="005C6C0A">
            <w:pPr>
              <w:pStyle w:val="Geenafstand"/>
              <w:jc w:val="right"/>
              <w:rPr>
                <w:b/>
                <w:color w:val="000000" w:themeColor="text1"/>
              </w:rPr>
            </w:pPr>
            <w:r w:rsidRPr="00DD2ABC">
              <w:rPr>
                <w:b/>
                <w:color w:val="000000" w:themeColor="text1"/>
              </w:rPr>
              <w:t>€</w:t>
            </w:r>
          </w:p>
        </w:tc>
        <w:tc>
          <w:tcPr>
            <w:tcW w:w="522" w:type="dxa"/>
            <w:tcBorders>
              <w:top w:val="double" w:sz="4" w:space="0" w:color="auto"/>
            </w:tcBorders>
          </w:tcPr>
          <w:p w14:paraId="0338713A" w14:textId="276BD2C7" w:rsidR="00ED6CB5" w:rsidRPr="008B6147" w:rsidRDefault="00ED6CB5" w:rsidP="005C6C0A">
            <w:pPr>
              <w:pStyle w:val="Geenafstand"/>
              <w:jc w:val="right"/>
              <w:rPr>
                <w:b/>
                <w:color w:val="FF0000"/>
              </w:rPr>
            </w:pPr>
          </w:p>
        </w:tc>
        <w:tc>
          <w:tcPr>
            <w:tcW w:w="1001" w:type="dxa"/>
            <w:tcBorders>
              <w:top w:val="double" w:sz="4" w:space="0" w:color="auto"/>
            </w:tcBorders>
          </w:tcPr>
          <w:p w14:paraId="08F3B32C" w14:textId="77777777" w:rsidR="00DD2ABC" w:rsidRPr="00DD2ABC" w:rsidRDefault="00DD2ABC" w:rsidP="00DD2AB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D2ABC">
              <w:rPr>
                <w:rFonts w:ascii="Calibri" w:hAnsi="Calibri" w:cs="Calibri"/>
                <w:sz w:val="22"/>
                <w:szCs w:val="22"/>
              </w:rPr>
              <w:t>2.130,37</w:t>
            </w:r>
          </w:p>
          <w:p w14:paraId="275C743F" w14:textId="77777777" w:rsidR="00ED6CB5" w:rsidRPr="00DD2ABC" w:rsidRDefault="00ED6CB5" w:rsidP="005C6C0A">
            <w:pPr>
              <w:pStyle w:val="Geenafstand"/>
              <w:jc w:val="right"/>
              <w:rPr>
                <w:rFonts w:ascii="Calibri" w:hAnsi="Calibri" w:cs="Calibri"/>
                <w:b/>
                <w:color w:val="FF0000"/>
              </w:rPr>
            </w:pPr>
          </w:p>
        </w:tc>
      </w:tr>
    </w:tbl>
    <w:p w14:paraId="72990ADC" w14:textId="77777777" w:rsidR="002771D5" w:rsidRDefault="002771D5" w:rsidP="00D96345">
      <w:pPr>
        <w:pStyle w:val="Geenafstand"/>
      </w:pPr>
    </w:p>
    <w:p w14:paraId="744292EE" w14:textId="77777777" w:rsidR="0013735D" w:rsidRPr="00587D88" w:rsidRDefault="0013735D" w:rsidP="00D96345">
      <w:pPr>
        <w:pStyle w:val="Geenafstand"/>
      </w:pPr>
      <w:r w:rsidRPr="00587D88">
        <w:tab/>
      </w:r>
      <w:r w:rsidRPr="00587D88">
        <w:tab/>
      </w:r>
    </w:p>
    <w:p w14:paraId="390B9BCA" w14:textId="77777777" w:rsidR="0013735D" w:rsidRPr="00587D88" w:rsidRDefault="0013735D" w:rsidP="00D96345">
      <w:pPr>
        <w:pStyle w:val="Geenafstand"/>
      </w:pPr>
    </w:p>
    <w:p w14:paraId="0D645A72" w14:textId="77777777" w:rsidR="00E36FC4" w:rsidRPr="00587D88" w:rsidRDefault="00E36FC4" w:rsidP="00D96345">
      <w:pPr>
        <w:pStyle w:val="Geenafstand"/>
      </w:pPr>
    </w:p>
    <w:p w14:paraId="5DEE7485" w14:textId="77777777" w:rsidR="00B146FD" w:rsidRPr="00587D88" w:rsidRDefault="00B146FD" w:rsidP="00D96345">
      <w:pPr>
        <w:pStyle w:val="Geenafstand"/>
      </w:pPr>
    </w:p>
    <w:p w14:paraId="1FF8F97F" w14:textId="77777777" w:rsidR="00D2281D" w:rsidRPr="00587D88" w:rsidRDefault="00D2281D" w:rsidP="00D96345">
      <w:pPr>
        <w:pStyle w:val="Geenafstand"/>
      </w:pPr>
    </w:p>
    <w:p w14:paraId="2D88352F" w14:textId="77777777" w:rsidR="00245DA2" w:rsidRPr="00587D88" w:rsidRDefault="00245DA2" w:rsidP="00D96345">
      <w:pPr>
        <w:pStyle w:val="Geenafstand"/>
      </w:pPr>
    </w:p>
    <w:p w14:paraId="5D6D20D1" w14:textId="77777777" w:rsidR="00245DA2" w:rsidRPr="00587D88" w:rsidRDefault="00245DA2" w:rsidP="00D96345">
      <w:pPr>
        <w:pStyle w:val="Geenafstand"/>
      </w:pPr>
    </w:p>
    <w:p w14:paraId="3E90DC79" w14:textId="77777777" w:rsidR="00245DA2" w:rsidRPr="00587D88" w:rsidRDefault="00245DA2" w:rsidP="00D96345">
      <w:pPr>
        <w:pStyle w:val="Geenafstand"/>
      </w:pPr>
    </w:p>
    <w:p w14:paraId="5666F309" w14:textId="77777777" w:rsidR="00245DA2" w:rsidRPr="00587D88" w:rsidRDefault="00245DA2" w:rsidP="00D96345">
      <w:pPr>
        <w:pStyle w:val="Geenafstand"/>
      </w:pPr>
    </w:p>
    <w:p w14:paraId="46867B62" w14:textId="77777777" w:rsidR="00245DA2" w:rsidRPr="00587D88" w:rsidRDefault="00245DA2" w:rsidP="00D96345">
      <w:pPr>
        <w:pStyle w:val="Geenafstand"/>
      </w:pPr>
    </w:p>
    <w:p w14:paraId="303833A5" w14:textId="77777777" w:rsidR="00863C0B" w:rsidRPr="00587D88" w:rsidRDefault="00863C0B" w:rsidP="00D96345">
      <w:pPr>
        <w:pStyle w:val="Geenafstand"/>
        <w:rPr>
          <w:b/>
        </w:rPr>
      </w:pPr>
    </w:p>
    <w:p w14:paraId="772220FF" w14:textId="77777777" w:rsidR="00863C0B" w:rsidRPr="00587D88" w:rsidRDefault="00863C0B" w:rsidP="00D96345">
      <w:pPr>
        <w:pStyle w:val="Geenafstand"/>
        <w:rPr>
          <w:b/>
        </w:rPr>
      </w:pPr>
    </w:p>
    <w:p w14:paraId="7358D197" w14:textId="77777777" w:rsidR="002771D5" w:rsidRDefault="002771D5">
      <w:pPr>
        <w:spacing w:line="240" w:lineRule="auto"/>
        <w:rPr>
          <w:rFonts w:asciiTheme="minorHAnsi" w:hAnsiTheme="minorHAnsi" w:cstheme="minorHAnsi"/>
          <w:b/>
          <w:bCs/>
          <w:iCs/>
          <w:color w:val="4472C4" w:themeColor="accent5"/>
          <w:sz w:val="28"/>
          <w:szCs w:val="28"/>
        </w:rPr>
      </w:pPr>
      <w:r>
        <w:rPr>
          <w:rFonts w:asciiTheme="minorHAnsi" w:hAnsiTheme="minorHAnsi" w:cstheme="minorHAnsi"/>
          <w:i/>
          <w:color w:val="4472C4" w:themeColor="accent5"/>
        </w:rPr>
        <w:lastRenderedPageBreak/>
        <w:br w:type="page"/>
      </w:r>
    </w:p>
    <w:p w14:paraId="316D90E8" w14:textId="77777777" w:rsidR="004F1D98" w:rsidRPr="002E6939" w:rsidRDefault="002E6939" w:rsidP="002E6939">
      <w:pPr>
        <w:pStyle w:val="Kop2"/>
        <w:rPr>
          <w:rFonts w:asciiTheme="minorHAnsi" w:hAnsiTheme="minorHAnsi" w:cstheme="minorHAnsi"/>
          <w:i w:val="0"/>
          <w:color w:val="4472C4" w:themeColor="accent5"/>
        </w:rPr>
      </w:pPr>
      <w:bookmarkStart w:id="6" w:name="_Toc69667145"/>
      <w:r>
        <w:rPr>
          <w:rFonts w:asciiTheme="minorHAnsi" w:hAnsiTheme="minorHAnsi" w:cstheme="minorHAnsi"/>
          <w:i w:val="0"/>
          <w:color w:val="4472C4" w:themeColor="accent5"/>
        </w:rPr>
        <w:lastRenderedPageBreak/>
        <w:t>Financieel</w:t>
      </w:r>
      <w:r w:rsidRPr="002E6939">
        <w:rPr>
          <w:rFonts w:asciiTheme="minorHAnsi" w:hAnsiTheme="minorHAnsi" w:cstheme="minorHAnsi"/>
          <w:i w:val="0"/>
          <w:color w:val="4472C4" w:themeColor="accent5"/>
        </w:rPr>
        <w:t xml:space="preserve"> resultaat exploitatie 20</w:t>
      </w:r>
      <w:bookmarkEnd w:id="6"/>
      <w:r w:rsidR="00ED6CB5">
        <w:rPr>
          <w:rFonts w:asciiTheme="minorHAnsi" w:hAnsiTheme="minorHAnsi" w:cstheme="minorHAnsi"/>
          <w:i w:val="0"/>
          <w:color w:val="4472C4" w:themeColor="accent5"/>
        </w:rPr>
        <w:t>20</w:t>
      </w:r>
    </w:p>
    <w:p w14:paraId="535CE248" w14:textId="77777777" w:rsidR="004F1D98" w:rsidRDefault="004F1D98" w:rsidP="00D96345">
      <w:pPr>
        <w:pStyle w:val="Geenafstand"/>
      </w:pPr>
    </w:p>
    <w:p w14:paraId="2D61C15E" w14:textId="77777777" w:rsidR="004F1D98" w:rsidRDefault="004F1D98" w:rsidP="00D96345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378"/>
        <w:gridCol w:w="1444"/>
        <w:gridCol w:w="2884"/>
        <w:gridCol w:w="335"/>
        <w:gridCol w:w="1445"/>
      </w:tblGrid>
      <w:tr w:rsidR="004F1D98" w14:paraId="3F799A2B" w14:textId="77777777" w:rsidTr="008B6147">
        <w:tc>
          <w:tcPr>
            <w:tcW w:w="9288" w:type="dxa"/>
            <w:gridSpan w:val="6"/>
            <w:tcBorders>
              <w:bottom w:val="double" w:sz="12" w:space="0" w:color="auto"/>
            </w:tcBorders>
            <w:vAlign w:val="center"/>
          </w:tcPr>
          <w:p w14:paraId="1A440B7E" w14:textId="77777777" w:rsidR="004F1D98" w:rsidRPr="004F1D98" w:rsidRDefault="004F1D98" w:rsidP="004F1D98">
            <w:pPr>
              <w:pStyle w:val="Geenafstand"/>
              <w:jc w:val="center"/>
              <w:rPr>
                <w:b/>
              </w:rPr>
            </w:pPr>
            <w:r w:rsidRPr="004F1D98">
              <w:rPr>
                <w:b/>
              </w:rPr>
              <w:t>Exploitatierekening 20</w:t>
            </w:r>
            <w:r w:rsidR="00ED6CB5">
              <w:rPr>
                <w:b/>
              </w:rPr>
              <w:t>20</w:t>
            </w:r>
          </w:p>
        </w:tc>
      </w:tr>
      <w:tr w:rsidR="004F1D98" w14:paraId="44ABE0DE" w14:textId="77777777" w:rsidTr="008B6147">
        <w:tc>
          <w:tcPr>
            <w:tcW w:w="4516" w:type="dxa"/>
            <w:gridSpan w:val="3"/>
            <w:tcBorders>
              <w:top w:val="double" w:sz="12" w:space="0" w:color="auto"/>
              <w:right w:val="single" w:sz="4" w:space="0" w:color="000000" w:themeColor="text1"/>
            </w:tcBorders>
            <w:vAlign w:val="center"/>
          </w:tcPr>
          <w:p w14:paraId="371C42B5" w14:textId="77777777" w:rsidR="004F1D98" w:rsidRPr="002E6939" w:rsidRDefault="004F1D98" w:rsidP="002E6939">
            <w:pPr>
              <w:pStyle w:val="Geenafstand"/>
              <w:rPr>
                <w:i/>
              </w:rPr>
            </w:pPr>
            <w:r w:rsidRPr="002E6939">
              <w:rPr>
                <w:i/>
              </w:rPr>
              <w:t>Inkomsten</w:t>
            </w:r>
          </w:p>
        </w:tc>
        <w:tc>
          <w:tcPr>
            <w:tcW w:w="4772" w:type="dxa"/>
            <w:gridSpan w:val="3"/>
            <w:tcBorders>
              <w:top w:val="double" w:sz="12" w:space="0" w:color="auto"/>
              <w:left w:val="single" w:sz="4" w:space="0" w:color="000000" w:themeColor="text1"/>
            </w:tcBorders>
            <w:vAlign w:val="center"/>
          </w:tcPr>
          <w:p w14:paraId="5237E07C" w14:textId="77777777" w:rsidR="004F1D98" w:rsidRPr="002E6939" w:rsidRDefault="004F1D98" w:rsidP="002E6939">
            <w:pPr>
              <w:pStyle w:val="Geenafstand"/>
              <w:rPr>
                <w:i/>
              </w:rPr>
            </w:pPr>
            <w:r w:rsidRPr="002E6939">
              <w:rPr>
                <w:i/>
              </w:rPr>
              <w:t>Uitgaven</w:t>
            </w:r>
          </w:p>
        </w:tc>
      </w:tr>
      <w:tr w:rsidR="002E6939" w14:paraId="2C125093" w14:textId="77777777" w:rsidTr="002E6939">
        <w:tc>
          <w:tcPr>
            <w:tcW w:w="2660" w:type="dxa"/>
            <w:vAlign w:val="center"/>
          </w:tcPr>
          <w:p w14:paraId="10DE8D1A" w14:textId="77777777" w:rsidR="002E6939" w:rsidRDefault="002E6939" w:rsidP="004F1D98">
            <w:pPr>
              <w:pStyle w:val="Geenafstand"/>
            </w:pPr>
            <w:r>
              <w:t>Donaties</w:t>
            </w:r>
          </w:p>
        </w:tc>
        <w:tc>
          <w:tcPr>
            <w:tcW w:w="383" w:type="dxa"/>
            <w:vAlign w:val="center"/>
          </w:tcPr>
          <w:p w14:paraId="44D7D9DD" w14:textId="77777777" w:rsidR="002E6939" w:rsidRDefault="002E6939" w:rsidP="004F1D98">
            <w:pPr>
              <w:jc w:val="right"/>
            </w:pPr>
            <w:r w:rsidRPr="0085376F">
              <w:t>€</w:t>
            </w:r>
          </w:p>
        </w:tc>
        <w:tc>
          <w:tcPr>
            <w:tcW w:w="1473" w:type="dxa"/>
            <w:tcBorders>
              <w:right w:val="single" w:sz="4" w:space="0" w:color="000000" w:themeColor="text1"/>
            </w:tcBorders>
            <w:vAlign w:val="center"/>
          </w:tcPr>
          <w:p w14:paraId="27CDCEB3" w14:textId="63EDC7B3" w:rsidR="002E6939" w:rsidRDefault="001E32A4" w:rsidP="0050438E">
            <w:pPr>
              <w:pStyle w:val="Geenafstand"/>
              <w:jc w:val="right"/>
            </w:pPr>
            <w:r>
              <w:t>27422,07</w:t>
            </w:r>
          </w:p>
        </w:tc>
        <w:tc>
          <w:tcPr>
            <w:tcW w:w="2963" w:type="dxa"/>
            <w:tcBorders>
              <w:left w:val="single" w:sz="4" w:space="0" w:color="000000" w:themeColor="text1"/>
            </w:tcBorders>
            <w:vAlign w:val="center"/>
          </w:tcPr>
          <w:p w14:paraId="1D7F7395" w14:textId="77777777" w:rsidR="002E6939" w:rsidRDefault="002E6939" w:rsidP="004F1D98">
            <w:pPr>
              <w:pStyle w:val="Geenafstand"/>
            </w:pPr>
            <w:r>
              <w:t>Tanken</w:t>
            </w:r>
          </w:p>
        </w:tc>
        <w:tc>
          <w:tcPr>
            <w:tcW w:w="335" w:type="dxa"/>
            <w:vAlign w:val="center"/>
          </w:tcPr>
          <w:p w14:paraId="3D81EAB4" w14:textId="77777777" w:rsidR="002E6939" w:rsidRDefault="002E6939" w:rsidP="004F1D98">
            <w:pPr>
              <w:jc w:val="right"/>
            </w:pPr>
            <w:r w:rsidRPr="00E466A9">
              <w:t>€</w:t>
            </w:r>
          </w:p>
        </w:tc>
        <w:tc>
          <w:tcPr>
            <w:tcW w:w="1474" w:type="dxa"/>
            <w:vAlign w:val="center"/>
          </w:tcPr>
          <w:p w14:paraId="3C15D17C" w14:textId="360F85CA" w:rsidR="002E6939" w:rsidRPr="00587D88" w:rsidRDefault="00E6368C" w:rsidP="002E6939">
            <w:pPr>
              <w:pStyle w:val="Geenafstand"/>
              <w:jc w:val="right"/>
              <w:rPr>
                <w:color w:val="000000"/>
              </w:rPr>
            </w:pPr>
            <w:r>
              <w:rPr>
                <w:color w:val="000000"/>
              </w:rPr>
              <w:t>484,55</w:t>
            </w:r>
          </w:p>
        </w:tc>
      </w:tr>
      <w:tr w:rsidR="002E6939" w14:paraId="19A07EBC" w14:textId="77777777" w:rsidTr="002E6939">
        <w:tc>
          <w:tcPr>
            <w:tcW w:w="2660" w:type="dxa"/>
            <w:vAlign w:val="center"/>
          </w:tcPr>
          <w:p w14:paraId="55A9D8AA" w14:textId="2F34659C" w:rsidR="002E6939" w:rsidRDefault="002E6939" w:rsidP="004F1D98">
            <w:pPr>
              <w:pStyle w:val="Geenafstand"/>
            </w:pPr>
            <w:r>
              <w:t>Afstand</w:t>
            </w:r>
            <w:r w:rsidR="001F6DDE">
              <w:t>s</w:t>
            </w:r>
            <w:r>
              <w:t>kosten</w:t>
            </w:r>
          </w:p>
        </w:tc>
        <w:tc>
          <w:tcPr>
            <w:tcW w:w="383" w:type="dxa"/>
            <w:vAlign w:val="center"/>
          </w:tcPr>
          <w:p w14:paraId="6FE9D39D" w14:textId="77777777" w:rsidR="002E6939" w:rsidRDefault="002E6939" w:rsidP="004F1D98">
            <w:pPr>
              <w:jc w:val="right"/>
            </w:pPr>
            <w:r w:rsidRPr="0085376F">
              <w:t>€</w:t>
            </w:r>
          </w:p>
        </w:tc>
        <w:tc>
          <w:tcPr>
            <w:tcW w:w="1473" w:type="dxa"/>
            <w:tcBorders>
              <w:right w:val="single" w:sz="4" w:space="0" w:color="000000" w:themeColor="text1"/>
            </w:tcBorders>
            <w:vAlign w:val="center"/>
          </w:tcPr>
          <w:p w14:paraId="7868106A" w14:textId="5B3A2022" w:rsidR="002E6939" w:rsidRDefault="001E32A4" w:rsidP="0050438E">
            <w:pPr>
              <w:pStyle w:val="Geenafstand"/>
              <w:jc w:val="right"/>
            </w:pPr>
            <w:r>
              <w:t>475,00</w:t>
            </w:r>
          </w:p>
        </w:tc>
        <w:tc>
          <w:tcPr>
            <w:tcW w:w="2963" w:type="dxa"/>
            <w:tcBorders>
              <w:left w:val="single" w:sz="4" w:space="0" w:color="000000" w:themeColor="text1"/>
            </w:tcBorders>
            <w:vAlign w:val="center"/>
          </w:tcPr>
          <w:p w14:paraId="4B4A9F61" w14:textId="77777777" w:rsidR="002E6939" w:rsidRDefault="002E6939" w:rsidP="004F1D98">
            <w:pPr>
              <w:pStyle w:val="Geenafstand"/>
            </w:pPr>
            <w:r>
              <w:t>Vaste lasten</w:t>
            </w:r>
          </w:p>
        </w:tc>
        <w:tc>
          <w:tcPr>
            <w:tcW w:w="335" w:type="dxa"/>
            <w:vAlign w:val="center"/>
          </w:tcPr>
          <w:p w14:paraId="08D1233C" w14:textId="77777777" w:rsidR="002E6939" w:rsidRDefault="002E6939" w:rsidP="004F1D98">
            <w:pPr>
              <w:jc w:val="right"/>
            </w:pPr>
            <w:r w:rsidRPr="00E466A9">
              <w:t>€</w:t>
            </w:r>
          </w:p>
        </w:tc>
        <w:tc>
          <w:tcPr>
            <w:tcW w:w="1474" w:type="dxa"/>
            <w:vAlign w:val="center"/>
          </w:tcPr>
          <w:p w14:paraId="5A4163DA" w14:textId="3F9319B5" w:rsidR="002E6939" w:rsidRPr="00587D88" w:rsidRDefault="00E6368C" w:rsidP="002E6939">
            <w:pPr>
              <w:pStyle w:val="Geenafstand"/>
              <w:jc w:val="right"/>
              <w:rPr>
                <w:color w:val="000000"/>
              </w:rPr>
            </w:pPr>
            <w:r>
              <w:rPr>
                <w:color w:val="000000"/>
              </w:rPr>
              <w:t>8169,69</w:t>
            </w:r>
          </w:p>
        </w:tc>
      </w:tr>
      <w:tr w:rsidR="002E6939" w14:paraId="7E15725F" w14:textId="77777777" w:rsidTr="002E6939">
        <w:tc>
          <w:tcPr>
            <w:tcW w:w="2660" w:type="dxa"/>
            <w:vAlign w:val="center"/>
          </w:tcPr>
          <w:p w14:paraId="3D2AB249" w14:textId="77777777" w:rsidR="002E6939" w:rsidRDefault="002E6939" w:rsidP="004F1D98">
            <w:pPr>
              <w:pStyle w:val="Geenafstand"/>
            </w:pPr>
            <w:r>
              <w:t>Herplaatsingen</w:t>
            </w:r>
          </w:p>
        </w:tc>
        <w:tc>
          <w:tcPr>
            <w:tcW w:w="383" w:type="dxa"/>
            <w:vAlign w:val="center"/>
          </w:tcPr>
          <w:p w14:paraId="2A067901" w14:textId="77777777" w:rsidR="002E6939" w:rsidRDefault="002E6939" w:rsidP="004F1D98">
            <w:pPr>
              <w:jc w:val="right"/>
            </w:pPr>
            <w:r w:rsidRPr="0085376F">
              <w:t>€</w:t>
            </w:r>
          </w:p>
        </w:tc>
        <w:tc>
          <w:tcPr>
            <w:tcW w:w="1473" w:type="dxa"/>
            <w:tcBorders>
              <w:right w:val="single" w:sz="4" w:space="0" w:color="000000" w:themeColor="text1"/>
            </w:tcBorders>
            <w:vAlign w:val="center"/>
          </w:tcPr>
          <w:p w14:paraId="555CF713" w14:textId="46C6C26D" w:rsidR="002E6939" w:rsidRDefault="001E32A4" w:rsidP="0050438E">
            <w:pPr>
              <w:pStyle w:val="Geenafstand"/>
              <w:jc w:val="right"/>
            </w:pPr>
            <w:r>
              <w:t>20399,50</w:t>
            </w:r>
          </w:p>
        </w:tc>
        <w:tc>
          <w:tcPr>
            <w:tcW w:w="2963" w:type="dxa"/>
            <w:tcBorders>
              <w:left w:val="single" w:sz="4" w:space="0" w:color="000000" w:themeColor="text1"/>
            </w:tcBorders>
            <w:vAlign w:val="center"/>
          </w:tcPr>
          <w:p w14:paraId="6A7F7A54" w14:textId="77777777" w:rsidR="002E6939" w:rsidRDefault="002E6939" w:rsidP="004F1D98">
            <w:pPr>
              <w:pStyle w:val="Geenafstand"/>
            </w:pPr>
            <w:r>
              <w:t>Inkopen (voer, bodembedekking, etc.</w:t>
            </w:r>
          </w:p>
        </w:tc>
        <w:tc>
          <w:tcPr>
            <w:tcW w:w="335" w:type="dxa"/>
            <w:vAlign w:val="center"/>
          </w:tcPr>
          <w:p w14:paraId="3784CDF8" w14:textId="77777777" w:rsidR="002E6939" w:rsidRDefault="002E6939" w:rsidP="004F1D98">
            <w:pPr>
              <w:jc w:val="right"/>
            </w:pPr>
            <w:r w:rsidRPr="00E466A9">
              <w:t>€</w:t>
            </w:r>
          </w:p>
        </w:tc>
        <w:tc>
          <w:tcPr>
            <w:tcW w:w="1474" w:type="dxa"/>
            <w:vAlign w:val="center"/>
          </w:tcPr>
          <w:p w14:paraId="7CDE7AAE" w14:textId="250E86AF" w:rsidR="002E6939" w:rsidRPr="00587D88" w:rsidRDefault="00E6368C" w:rsidP="002E6939">
            <w:pPr>
              <w:pStyle w:val="Geenafstand"/>
              <w:jc w:val="right"/>
              <w:rPr>
                <w:color w:val="000000"/>
              </w:rPr>
            </w:pPr>
            <w:r>
              <w:rPr>
                <w:color w:val="000000"/>
              </w:rPr>
              <w:t>19644,84</w:t>
            </w:r>
          </w:p>
        </w:tc>
      </w:tr>
      <w:tr w:rsidR="002E6939" w14:paraId="7CFB53B3" w14:textId="77777777" w:rsidTr="002E6939">
        <w:tc>
          <w:tcPr>
            <w:tcW w:w="2660" w:type="dxa"/>
            <w:vAlign w:val="center"/>
          </w:tcPr>
          <w:p w14:paraId="17D1AECF" w14:textId="77777777" w:rsidR="002E6939" w:rsidRDefault="002E6939" w:rsidP="004F1D98">
            <w:pPr>
              <w:pStyle w:val="Geenafstand"/>
            </w:pPr>
            <w:r>
              <w:t>Pension</w:t>
            </w:r>
          </w:p>
        </w:tc>
        <w:tc>
          <w:tcPr>
            <w:tcW w:w="383" w:type="dxa"/>
            <w:vAlign w:val="center"/>
          </w:tcPr>
          <w:p w14:paraId="622BFE42" w14:textId="77777777" w:rsidR="002E6939" w:rsidRDefault="002E6939" w:rsidP="004F1D98">
            <w:pPr>
              <w:jc w:val="right"/>
            </w:pPr>
            <w:r w:rsidRPr="0085376F">
              <w:t>€</w:t>
            </w:r>
          </w:p>
        </w:tc>
        <w:tc>
          <w:tcPr>
            <w:tcW w:w="1473" w:type="dxa"/>
            <w:tcBorders>
              <w:right w:val="single" w:sz="4" w:space="0" w:color="000000" w:themeColor="text1"/>
            </w:tcBorders>
            <w:vAlign w:val="center"/>
          </w:tcPr>
          <w:p w14:paraId="4CC6199F" w14:textId="4E6CEE54" w:rsidR="002E6939" w:rsidRDefault="001E32A4" w:rsidP="004F1D98">
            <w:pPr>
              <w:pStyle w:val="Geenafstand"/>
              <w:jc w:val="right"/>
            </w:pPr>
            <w:r>
              <w:t>1</w:t>
            </w:r>
            <w:r w:rsidR="001A0CAB">
              <w:t>8</w:t>
            </w:r>
            <w:r>
              <w:t>43,50</w:t>
            </w:r>
          </w:p>
        </w:tc>
        <w:tc>
          <w:tcPr>
            <w:tcW w:w="2963" w:type="dxa"/>
            <w:tcBorders>
              <w:left w:val="single" w:sz="4" w:space="0" w:color="000000" w:themeColor="text1"/>
            </w:tcBorders>
            <w:vAlign w:val="center"/>
          </w:tcPr>
          <w:p w14:paraId="66D1B4F6" w14:textId="77777777" w:rsidR="002E6939" w:rsidRDefault="002E6939" w:rsidP="004F1D98">
            <w:pPr>
              <w:pStyle w:val="Geenafstand"/>
            </w:pPr>
            <w:r>
              <w:t>Kantine</w:t>
            </w:r>
          </w:p>
        </w:tc>
        <w:tc>
          <w:tcPr>
            <w:tcW w:w="335" w:type="dxa"/>
            <w:vAlign w:val="center"/>
          </w:tcPr>
          <w:p w14:paraId="16183728" w14:textId="77777777" w:rsidR="002E6939" w:rsidRDefault="002E6939" w:rsidP="004F1D98">
            <w:pPr>
              <w:jc w:val="right"/>
            </w:pPr>
            <w:r w:rsidRPr="00E466A9">
              <w:t>€</w:t>
            </w:r>
          </w:p>
        </w:tc>
        <w:tc>
          <w:tcPr>
            <w:tcW w:w="1474" w:type="dxa"/>
            <w:vAlign w:val="center"/>
          </w:tcPr>
          <w:p w14:paraId="3A08C1B0" w14:textId="1B38E7C4" w:rsidR="002E6939" w:rsidRPr="00587D88" w:rsidRDefault="00E6368C" w:rsidP="002E6939">
            <w:pPr>
              <w:pStyle w:val="Geenafstand"/>
              <w:jc w:val="right"/>
              <w:rPr>
                <w:color w:val="000000"/>
              </w:rPr>
            </w:pPr>
            <w:r>
              <w:rPr>
                <w:color w:val="000000"/>
              </w:rPr>
              <w:t>1054,02</w:t>
            </w:r>
          </w:p>
        </w:tc>
      </w:tr>
      <w:tr w:rsidR="002E6939" w14:paraId="1DFFAFAF" w14:textId="77777777" w:rsidTr="002E6939">
        <w:tc>
          <w:tcPr>
            <w:tcW w:w="2660" w:type="dxa"/>
            <w:vAlign w:val="center"/>
          </w:tcPr>
          <w:p w14:paraId="50C70744" w14:textId="77777777" w:rsidR="002E6939" w:rsidRDefault="002E6939" w:rsidP="0050438E">
            <w:pPr>
              <w:pStyle w:val="Geenafstand"/>
            </w:pPr>
            <w:r>
              <w:t>Diverse</w:t>
            </w:r>
          </w:p>
        </w:tc>
        <w:tc>
          <w:tcPr>
            <w:tcW w:w="383" w:type="dxa"/>
            <w:vAlign w:val="center"/>
          </w:tcPr>
          <w:p w14:paraId="7E6EA4AD" w14:textId="77777777" w:rsidR="002E6939" w:rsidRDefault="002E6939" w:rsidP="0050438E">
            <w:pPr>
              <w:jc w:val="right"/>
            </w:pPr>
            <w:r w:rsidRPr="0085376F">
              <w:t>€</w:t>
            </w:r>
          </w:p>
        </w:tc>
        <w:tc>
          <w:tcPr>
            <w:tcW w:w="1473" w:type="dxa"/>
            <w:tcBorders>
              <w:right w:val="single" w:sz="4" w:space="0" w:color="000000" w:themeColor="text1"/>
            </w:tcBorders>
            <w:vAlign w:val="center"/>
          </w:tcPr>
          <w:p w14:paraId="75B06D0B" w14:textId="77777777" w:rsidR="002E6939" w:rsidRDefault="002E6939" w:rsidP="0050438E">
            <w:pPr>
              <w:pStyle w:val="Geenafstand"/>
              <w:jc w:val="right"/>
            </w:pPr>
          </w:p>
        </w:tc>
        <w:tc>
          <w:tcPr>
            <w:tcW w:w="2963" w:type="dxa"/>
            <w:tcBorders>
              <w:left w:val="single" w:sz="4" w:space="0" w:color="000000" w:themeColor="text1"/>
            </w:tcBorders>
            <w:vAlign w:val="center"/>
          </w:tcPr>
          <w:p w14:paraId="0C5423EE" w14:textId="5902FFCF" w:rsidR="002E6939" w:rsidRDefault="002E6939" w:rsidP="004F1D98">
            <w:pPr>
              <w:pStyle w:val="Geenafstand"/>
            </w:pPr>
            <w:r>
              <w:t>Kantoor</w:t>
            </w:r>
            <w:r w:rsidR="00E33439">
              <w:t xml:space="preserve"> en klein inventaris</w:t>
            </w:r>
          </w:p>
        </w:tc>
        <w:tc>
          <w:tcPr>
            <w:tcW w:w="335" w:type="dxa"/>
            <w:vAlign w:val="center"/>
          </w:tcPr>
          <w:p w14:paraId="12F3085A" w14:textId="77777777" w:rsidR="002E6939" w:rsidRPr="00E466A9" w:rsidRDefault="002E6939" w:rsidP="004F1D98">
            <w:pPr>
              <w:jc w:val="right"/>
            </w:pPr>
            <w:r>
              <w:t>€</w:t>
            </w:r>
          </w:p>
        </w:tc>
        <w:tc>
          <w:tcPr>
            <w:tcW w:w="1474" w:type="dxa"/>
            <w:vAlign w:val="center"/>
          </w:tcPr>
          <w:p w14:paraId="10942297" w14:textId="4CBC3126" w:rsidR="002E6939" w:rsidRPr="00587D88" w:rsidRDefault="00E6368C" w:rsidP="0050438E">
            <w:pPr>
              <w:pStyle w:val="Geenafstand"/>
              <w:jc w:val="right"/>
              <w:rPr>
                <w:color w:val="000000"/>
              </w:rPr>
            </w:pPr>
            <w:r>
              <w:rPr>
                <w:color w:val="000000"/>
              </w:rPr>
              <w:t>4026,29</w:t>
            </w:r>
          </w:p>
        </w:tc>
      </w:tr>
      <w:tr w:rsidR="002E6939" w14:paraId="4BF0B55D" w14:textId="77777777" w:rsidTr="002E6939">
        <w:tc>
          <w:tcPr>
            <w:tcW w:w="2660" w:type="dxa"/>
            <w:vAlign w:val="center"/>
          </w:tcPr>
          <w:p w14:paraId="75038238" w14:textId="77777777" w:rsidR="002E6939" w:rsidRDefault="002E6939" w:rsidP="004F1D98">
            <w:pPr>
              <w:pStyle w:val="Geenafstand"/>
            </w:pPr>
          </w:p>
        </w:tc>
        <w:tc>
          <w:tcPr>
            <w:tcW w:w="383" w:type="dxa"/>
            <w:vAlign w:val="center"/>
          </w:tcPr>
          <w:p w14:paraId="22A7A0A5" w14:textId="77777777" w:rsidR="002E6939" w:rsidRDefault="002E6939" w:rsidP="004F1D98">
            <w:pPr>
              <w:jc w:val="right"/>
            </w:pPr>
          </w:p>
        </w:tc>
        <w:tc>
          <w:tcPr>
            <w:tcW w:w="1473" w:type="dxa"/>
            <w:tcBorders>
              <w:right w:val="single" w:sz="4" w:space="0" w:color="000000" w:themeColor="text1"/>
            </w:tcBorders>
            <w:vAlign w:val="center"/>
          </w:tcPr>
          <w:p w14:paraId="13CAAEFD" w14:textId="77777777" w:rsidR="002E6939" w:rsidRDefault="002E6939" w:rsidP="004F1D98">
            <w:pPr>
              <w:pStyle w:val="Geenafstand"/>
              <w:jc w:val="right"/>
            </w:pPr>
          </w:p>
        </w:tc>
        <w:tc>
          <w:tcPr>
            <w:tcW w:w="2963" w:type="dxa"/>
            <w:tcBorders>
              <w:left w:val="single" w:sz="4" w:space="0" w:color="000000" w:themeColor="text1"/>
            </w:tcBorders>
            <w:vAlign w:val="center"/>
          </w:tcPr>
          <w:p w14:paraId="61A7D99A" w14:textId="77777777" w:rsidR="002E6939" w:rsidRDefault="002E6939" w:rsidP="004F1D98">
            <w:pPr>
              <w:pStyle w:val="Geenafstand"/>
            </w:pPr>
            <w:r>
              <w:t>Dierenarts</w:t>
            </w:r>
          </w:p>
        </w:tc>
        <w:tc>
          <w:tcPr>
            <w:tcW w:w="335" w:type="dxa"/>
            <w:vAlign w:val="center"/>
          </w:tcPr>
          <w:p w14:paraId="7F53E3E6" w14:textId="77777777" w:rsidR="002E6939" w:rsidRDefault="002E6939" w:rsidP="004F1D98">
            <w:pPr>
              <w:jc w:val="right"/>
            </w:pPr>
            <w:r w:rsidRPr="00E466A9">
              <w:t>€</w:t>
            </w:r>
          </w:p>
        </w:tc>
        <w:tc>
          <w:tcPr>
            <w:tcW w:w="1474" w:type="dxa"/>
            <w:vAlign w:val="center"/>
          </w:tcPr>
          <w:p w14:paraId="505AF187" w14:textId="7A22819E" w:rsidR="002E6939" w:rsidRPr="00587D88" w:rsidRDefault="00E6368C" w:rsidP="0050438E">
            <w:pPr>
              <w:pStyle w:val="Geenafstand"/>
              <w:jc w:val="right"/>
              <w:rPr>
                <w:color w:val="000000"/>
              </w:rPr>
            </w:pPr>
            <w:r>
              <w:rPr>
                <w:color w:val="000000"/>
              </w:rPr>
              <w:t>13240,98</w:t>
            </w:r>
          </w:p>
        </w:tc>
      </w:tr>
      <w:tr w:rsidR="002E6939" w14:paraId="3C2EAA52" w14:textId="77777777" w:rsidTr="002E6939">
        <w:tc>
          <w:tcPr>
            <w:tcW w:w="2660" w:type="dxa"/>
            <w:vAlign w:val="center"/>
          </w:tcPr>
          <w:p w14:paraId="6C6A8B25" w14:textId="77777777" w:rsidR="002E6939" w:rsidRDefault="002E6939" w:rsidP="004F1D98">
            <w:pPr>
              <w:pStyle w:val="Geenafstand"/>
            </w:pPr>
          </w:p>
        </w:tc>
        <w:tc>
          <w:tcPr>
            <w:tcW w:w="383" w:type="dxa"/>
            <w:vAlign w:val="center"/>
          </w:tcPr>
          <w:p w14:paraId="4E690CE4" w14:textId="77777777" w:rsidR="002E6939" w:rsidRDefault="002E6939" w:rsidP="004F1D98">
            <w:pPr>
              <w:pStyle w:val="Geenafstand"/>
              <w:jc w:val="right"/>
            </w:pPr>
          </w:p>
        </w:tc>
        <w:tc>
          <w:tcPr>
            <w:tcW w:w="1473" w:type="dxa"/>
            <w:tcBorders>
              <w:right w:val="single" w:sz="4" w:space="0" w:color="000000" w:themeColor="text1"/>
            </w:tcBorders>
            <w:vAlign w:val="center"/>
          </w:tcPr>
          <w:p w14:paraId="2F2069CF" w14:textId="77777777" w:rsidR="002E6939" w:rsidRDefault="002E6939" w:rsidP="004F1D98">
            <w:pPr>
              <w:pStyle w:val="Geenafstand"/>
              <w:jc w:val="right"/>
            </w:pPr>
          </w:p>
        </w:tc>
        <w:tc>
          <w:tcPr>
            <w:tcW w:w="2963" w:type="dxa"/>
            <w:tcBorders>
              <w:left w:val="single" w:sz="4" w:space="0" w:color="000000" w:themeColor="text1"/>
            </w:tcBorders>
            <w:vAlign w:val="center"/>
          </w:tcPr>
          <w:p w14:paraId="09880205" w14:textId="77777777" w:rsidR="002E6939" w:rsidRDefault="002E6939" w:rsidP="004F1D98">
            <w:pPr>
              <w:pStyle w:val="Geenafstand"/>
            </w:pPr>
            <w:r>
              <w:t>Diverse</w:t>
            </w:r>
          </w:p>
        </w:tc>
        <w:tc>
          <w:tcPr>
            <w:tcW w:w="335" w:type="dxa"/>
            <w:vAlign w:val="center"/>
          </w:tcPr>
          <w:p w14:paraId="41C228CC" w14:textId="77777777" w:rsidR="002E6939" w:rsidRDefault="002E6939" w:rsidP="004F1D98">
            <w:pPr>
              <w:jc w:val="right"/>
            </w:pPr>
            <w:r w:rsidRPr="00E466A9">
              <w:t>€</w:t>
            </w:r>
          </w:p>
        </w:tc>
        <w:tc>
          <w:tcPr>
            <w:tcW w:w="1474" w:type="dxa"/>
            <w:vAlign w:val="center"/>
          </w:tcPr>
          <w:p w14:paraId="50A3EFAD" w14:textId="7ADBDC18" w:rsidR="002E6939" w:rsidRPr="00587D88" w:rsidRDefault="00E6368C" w:rsidP="0050438E">
            <w:pPr>
              <w:pStyle w:val="Geenafstand"/>
              <w:jc w:val="right"/>
              <w:rPr>
                <w:color w:val="000000"/>
              </w:rPr>
            </w:pPr>
            <w:r>
              <w:rPr>
                <w:color w:val="000000"/>
              </w:rPr>
              <w:t>1589,33</w:t>
            </w:r>
          </w:p>
        </w:tc>
      </w:tr>
      <w:tr w:rsidR="002E6939" w14:paraId="4AC80DC6" w14:textId="77777777" w:rsidTr="002E6939">
        <w:tc>
          <w:tcPr>
            <w:tcW w:w="2660" w:type="dxa"/>
            <w:vAlign w:val="center"/>
          </w:tcPr>
          <w:p w14:paraId="6548E9E6" w14:textId="77777777" w:rsidR="002E6939" w:rsidRDefault="002E6939" w:rsidP="004F1D98">
            <w:pPr>
              <w:pStyle w:val="Geenafstand"/>
            </w:pPr>
          </w:p>
        </w:tc>
        <w:tc>
          <w:tcPr>
            <w:tcW w:w="383" w:type="dxa"/>
            <w:vAlign w:val="center"/>
          </w:tcPr>
          <w:p w14:paraId="3941FBCA" w14:textId="77777777" w:rsidR="002E6939" w:rsidRDefault="002E6939" w:rsidP="004F1D98">
            <w:pPr>
              <w:pStyle w:val="Geenafstand"/>
              <w:jc w:val="right"/>
            </w:pPr>
          </w:p>
        </w:tc>
        <w:tc>
          <w:tcPr>
            <w:tcW w:w="1473" w:type="dxa"/>
            <w:tcBorders>
              <w:right w:val="single" w:sz="4" w:space="0" w:color="000000" w:themeColor="text1"/>
            </w:tcBorders>
            <w:vAlign w:val="center"/>
          </w:tcPr>
          <w:p w14:paraId="3365490E" w14:textId="77777777" w:rsidR="002E6939" w:rsidRDefault="002E6939" w:rsidP="004F1D98">
            <w:pPr>
              <w:pStyle w:val="Geenafstand"/>
              <w:jc w:val="right"/>
            </w:pPr>
          </w:p>
        </w:tc>
        <w:tc>
          <w:tcPr>
            <w:tcW w:w="2963" w:type="dxa"/>
            <w:tcBorders>
              <w:left w:val="single" w:sz="4" w:space="0" w:color="000000" w:themeColor="text1"/>
            </w:tcBorders>
            <w:vAlign w:val="center"/>
          </w:tcPr>
          <w:p w14:paraId="4FB05B4D" w14:textId="77777777" w:rsidR="002E6939" w:rsidRDefault="002E6939" w:rsidP="004F1D98">
            <w:pPr>
              <w:pStyle w:val="Geenafstand"/>
            </w:pPr>
          </w:p>
        </w:tc>
        <w:tc>
          <w:tcPr>
            <w:tcW w:w="335" w:type="dxa"/>
            <w:vAlign w:val="center"/>
          </w:tcPr>
          <w:p w14:paraId="3BAB822C" w14:textId="77777777" w:rsidR="002E6939" w:rsidRDefault="002E6939" w:rsidP="004F1D98">
            <w:pPr>
              <w:pStyle w:val="Geenafstand"/>
              <w:jc w:val="right"/>
            </w:pPr>
          </w:p>
        </w:tc>
        <w:tc>
          <w:tcPr>
            <w:tcW w:w="1474" w:type="dxa"/>
            <w:vAlign w:val="center"/>
          </w:tcPr>
          <w:p w14:paraId="3DADACB9" w14:textId="77777777" w:rsidR="002E6939" w:rsidRPr="00587D88" w:rsidRDefault="002E6939" w:rsidP="002E6939">
            <w:pPr>
              <w:pStyle w:val="Geenafstand"/>
              <w:jc w:val="right"/>
              <w:rPr>
                <w:color w:val="000000"/>
              </w:rPr>
            </w:pPr>
          </w:p>
        </w:tc>
      </w:tr>
      <w:tr w:rsidR="002E6939" w14:paraId="2EF3A1B3" w14:textId="77777777" w:rsidTr="002E6939">
        <w:tc>
          <w:tcPr>
            <w:tcW w:w="2660" w:type="dxa"/>
            <w:vAlign w:val="center"/>
          </w:tcPr>
          <w:p w14:paraId="77C5333A" w14:textId="77777777" w:rsidR="002E6939" w:rsidRPr="002E6939" w:rsidRDefault="002E6939" w:rsidP="004F1D98">
            <w:pPr>
              <w:pStyle w:val="Geenafstand"/>
              <w:rPr>
                <w:b/>
              </w:rPr>
            </w:pPr>
            <w:r w:rsidRPr="002E6939">
              <w:rPr>
                <w:b/>
              </w:rPr>
              <w:t>Totaal</w:t>
            </w:r>
          </w:p>
        </w:tc>
        <w:tc>
          <w:tcPr>
            <w:tcW w:w="383" w:type="dxa"/>
            <w:vAlign w:val="center"/>
          </w:tcPr>
          <w:p w14:paraId="634B3127" w14:textId="77777777" w:rsidR="002E6939" w:rsidRPr="002E6939" w:rsidRDefault="002E6939" w:rsidP="004F1D98">
            <w:pPr>
              <w:jc w:val="right"/>
              <w:rPr>
                <w:b/>
              </w:rPr>
            </w:pPr>
            <w:r w:rsidRPr="002E6939">
              <w:rPr>
                <w:b/>
              </w:rPr>
              <w:t>€</w:t>
            </w:r>
          </w:p>
        </w:tc>
        <w:tc>
          <w:tcPr>
            <w:tcW w:w="1473" w:type="dxa"/>
            <w:tcBorders>
              <w:right w:val="single" w:sz="4" w:space="0" w:color="000000" w:themeColor="text1"/>
            </w:tcBorders>
            <w:vAlign w:val="center"/>
          </w:tcPr>
          <w:p w14:paraId="56A99363" w14:textId="4A85AA9E" w:rsidR="002E6939" w:rsidRDefault="001E32A4" w:rsidP="004F1D98">
            <w:pPr>
              <w:pStyle w:val="Geenafstand"/>
              <w:jc w:val="right"/>
            </w:pPr>
            <w:r>
              <w:t>50</w:t>
            </w:r>
            <w:r w:rsidR="001A0CAB">
              <w:t>2</w:t>
            </w:r>
            <w:r>
              <w:t>40,07</w:t>
            </w:r>
          </w:p>
        </w:tc>
        <w:tc>
          <w:tcPr>
            <w:tcW w:w="2963" w:type="dxa"/>
            <w:tcBorders>
              <w:left w:val="single" w:sz="4" w:space="0" w:color="000000" w:themeColor="text1"/>
            </w:tcBorders>
            <w:vAlign w:val="center"/>
          </w:tcPr>
          <w:p w14:paraId="42881E39" w14:textId="77777777" w:rsidR="002E6939" w:rsidRPr="002E6939" w:rsidRDefault="002E6939" w:rsidP="004F1D98">
            <w:pPr>
              <w:pStyle w:val="Geenafstand"/>
              <w:rPr>
                <w:b/>
              </w:rPr>
            </w:pPr>
            <w:r w:rsidRPr="002E6939">
              <w:rPr>
                <w:b/>
              </w:rPr>
              <w:t>Totaal</w:t>
            </w:r>
          </w:p>
        </w:tc>
        <w:tc>
          <w:tcPr>
            <w:tcW w:w="335" w:type="dxa"/>
            <w:vAlign w:val="center"/>
          </w:tcPr>
          <w:p w14:paraId="7AFC41B4" w14:textId="77777777" w:rsidR="002E6939" w:rsidRPr="002E6939" w:rsidRDefault="002E6939" w:rsidP="004F1D98">
            <w:pPr>
              <w:pStyle w:val="Geenafstand"/>
              <w:jc w:val="right"/>
              <w:rPr>
                <w:b/>
              </w:rPr>
            </w:pPr>
            <w:r w:rsidRPr="002E6939">
              <w:rPr>
                <w:b/>
              </w:rPr>
              <w:t>€</w:t>
            </w:r>
          </w:p>
        </w:tc>
        <w:tc>
          <w:tcPr>
            <w:tcW w:w="1474" w:type="dxa"/>
            <w:vAlign w:val="center"/>
          </w:tcPr>
          <w:p w14:paraId="3A717DCB" w14:textId="6328CA24" w:rsidR="002E6939" w:rsidRDefault="00E6368C" w:rsidP="004F1D98">
            <w:pPr>
              <w:pStyle w:val="Geenafstand"/>
              <w:jc w:val="right"/>
            </w:pPr>
            <w:r>
              <w:t>48209,70</w:t>
            </w:r>
          </w:p>
        </w:tc>
      </w:tr>
    </w:tbl>
    <w:p w14:paraId="538F1868" w14:textId="77777777" w:rsidR="002E6939" w:rsidRDefault="002E6939" w:rsidP="002E6939">
      <w:pPr>
        <w:pStyle w:val="Geenafstand"/>
      </w:pPr>
    </w:p>
    <w:p w14:paraId="33A83974" w14:textId="77777777" w:rsidR="008B6147" w:rsidRDefault="008B6147" w:rsidP="002E6939">
      <w:pPr>
        <w:pStyle w:val="Geenafstand"/>
      </w:pPr>
    </w:p>
    <w:p w14:paraId="57B0F1A7" w14:textId="77777777" w:rsidR="008B6147" w:rsidRDefault="008B6147" w:rsidP="002E6939">
      <w:pPr>
        <w:pStyle w:val="Geenafstand"/>
      </w:pPr>
    </w:p>
    <w:p w14:paraId="3A337DB1" w14:textId="77777777" w:rsidR="008B6147" w:rsidRDefault="008B6147" w:rsidP="002E6939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28"/>
        <w:gridCol w:w="522"/>
        <w:gridCol w:w="992"/>
      </w:tblGrid>
      <w:tr w:rsidR="008B6147" w14:paraId="4975DA54" w14:textId="77777777" w:rsidTr="008B6147">
        <w:tc>
          <w:tcPr>
            <w:tcW w:w="5778" w:type="dxa"/>
            <w:gridSpan w:val="4"/>
          </w:tcPr>
          <w:p w14:paraId="6469C9F6" w14:textId="77777777" w:rsidR="008B6147" w:rsidRPr="008B6147" w:rsidRDefault="008B6147" w:rsidP="008B6147">
            <w:pPr>
              <w:pStyle w:val="Geenafstand"/>
              <w:jc w:val="center"/>
              <w:rPr>
                <w:b/>
                <w:color w:val="000000"/>
              </w:rPr>
            </w:pPr>
            <w:r w:rsidRPr="008B6147">
              <w:rPr>
                <w:b/>
                <w:color w:val="000000"/>
              </w:rPr>
              <w:t>Exploitatieresultaat</w:t>
            </w:r>
          </w:p>
        </w:tc>
      </w:tr>
      <w:tr w:rsidR="008B6147" w14:paraId="79DE7B4D" w14:textId="77777777" w:rsidTr="008B6147">
        <w:tc>
          <w:tcPr>
            <w:tcW w:w="3936" w:type="dxa"/>
          </w:tcPr>
          <w:p w14:paraId="49459AF0" w14:textId="77777777" w:rsidR="008B6147" w:rsidRDefault="008B6147" w:rsidP="002E6939">
            <w:pPr>
              <w:pStyle w:val="Geenafstand"/>
            </w:pPr>
            <w:r>
              <w:t>Totaal inkomsten</w:t>
            </w:r>
          </w:p>
        </w:tc>
        <w:tc>
          <w:tcPr>
            <w:tcW w:w="328" w:type="dxa"/>
          </w:tcPr>
          <w:p w14:paraId="0E55BB89" w14:textId="77777777" w:rsidR="008B6147" w:rsidRDefault="008B6147" w:rsidP="008B6147">
            <w:pPr>
              <w:pStyle w:val="Geenafstand"/>
              <w:jc w:val="right"/>
            </w:pPr>
            <w:r>
              <w:t>€</w:t>
            </w:r>
          </w:p>
        </w:tc>
        <w:tc>
          <w:tcPr>
            <w:tcW w:w="1514" w:type="dxa"/>
            <w:gridSpan w:val="2"/>
          </w:tcPr>
          <w:p w14:paraId="0A084227" w14:textId="65125F12" w:rsidR="008B6147" w:rsidRPr="008B6147" w:rsidRDefault="001E32A4" w:rsidP="008B6147">
            <w:pPr>
              <w:pStyle w:val="Geenafstand"/>
              <w:jc w:val="right"/>
            </w:pPr>
            <w:r>
              <w:t>50340,07</w:t>
            </w:r>
          </w:p>
        </w:tc>
      </w:tr>
      <w:tr w:rsidR="008B6147" w14:paraId="1330B47D" w14:textId="77777777" w:rsidTr="008B6147">
        <w:tc>
          <w:tcPr>
            <w:tcW w:w="3936" w:type="dxa"/>
          </w:tcPr>
          <w:p w14:paraId="672D2E75" w14:textId="77777777" w:rsidR="008B6147" w:rsidRDefault="008B6147" w:rsidP="002E6939">
            <w:pPr>
              <w:pStyle w:val="Geenafstand"/>
            </w:pPr>
            <w:r>
              <w:t>Totaal uitgaven</w:t>
            </w:r>
          </w:p>
        </w:tc>
        <w:tc>
          <w:tcPr>
            <w:tcW w:w="328" w:type="dxa"/>
            <w:tcBorders>
              <w:bottom w:val="double" w:sz="4" w:space="0" w:color="auto"/>
            </w:tcBorders>
          </w:tcPr>
          <w:p w14:paraId="4B5C3783" w14:textId="77777777" w:rsidR="008B6147" w:rsidRDefault="008B6147" w:rsidP="008B6147">
            <w:pPr>
              <w:pStyle w:val="Geenafstand"/>
              <w:jc w:val="right"/>
            </w:pPr>
            <w:r>
              <w:t>€</w:t>
            </w:r>
          </w:p>
        </w:tc>
        <w:tc>
          <w:tcPr>
            <w:tcW w:w="1514" w:type="dxa"/>
            <w:gridSpan w:val="2"/>
            <w:tcBorders>
              <w:bottom w:val="double" w:sz="4" w:space="0" w:color="auto"/>
            </w:tcBorders>
          </w:tcPr>
          <w:p w14:paraId="2BCA83D8" w14:textId="2B8B64C3" w:rsidR="008B6147" w:rsidRPr="008B6147" w:rsidRDefault="00E6368C" w:rsidP="008B6147">
            <w:pPr>
              <w:pStyle w:val="Geenafstand"/>
              <w:jc w:val="right"/>
            </w:pPr>
            <w:r>
              <w:t>48209,70</w:t>
            </w:r>
          </w:p>
        </w:tc>
      </w:tr>
      <w:tr w:rsidR="008B6147" w14:paraId="31801461" w14:textId="77777777" w:rsidTr="008B6147">
        <w:trPr>
          <w:trHeight w:val="132"/>
        </w:trPr>
        <w:tc>
          <w:tcPr>
            <w:tcW w:w="3936" w:type="dxa"/>
            <w:vMerge w:val="restart"/>
          </w:tcPr>
          <w:p w14:paraId="4E88C9AB" w14:textId="77777777" w:rsidR="008B6147" w:rsidRPr="008B6147" w:rsidRDefault="008B6147" w:rsidP="002E6939">
            <w:pPr>
              <w:pStyle w:val="Geenafstand"/>
              <w:rPr>
                <w:b/>
              </w:rPr>
            </w:pPr>
            <w:r w:rsidRPr="008B6147">
              <w:rPr>
                <w:b/>
              </w:rPr>
              <w:t>Resultaat</w:t>
            </w:r>
          </w:p>
        </w:tc>
        <w:tc>
          <w:tcPr>
            <w:tcW w:w="328" w:type="dxa"/>
            <w:vMerge w:val="restart"/>
            <w:tcBorders>
              <w:top w:val="double" w:sz="4" w:space="0" w:color="auto"/>
            </w:tcBorders>
          </w:tcPr>
          <w:p w14:paraId="70AD900B" w14:textId="77777777" w:rsidR="008B6147" w:rsidRPr="001E32A4" w:rsidRDefault="008B6147" w:rsidP="008B6147">
            <w:pPr>
              <w:pStyle w:val="Geenafstand"/>
              <w:jc w:val="right"/>
              <w:rPr>
                <w:b/>
                <w:color w:val="000000" w:themeColor="text1"/>
              </w:rPr>
            </w:pPr>
            <w:r w:rsidRPr="001E32A4">
              <w:rPr>
                <w:b/>
                <w:color w:val="000000" w:themeColor="text1"/>
              </w:rPr>
              <w:t>€</w:t>
            </w:r>
          </w:p>
        </w:tc>
        <w:tc>
          <w:tcPr>
            <w:tcW w:w="522" w:type="dxa"/>
            <w:tcBorders>
              <w:top w:val="double" w:sz="4" w:space="0" w:color="auto"/>
            </w:tcBorders>
          </w:tcPr>
          <w:p w14:paraId="4D7BD78D" w14:textId="4EDF8D39" w:rsidR="008B6147" w:rsidRPr="008B6147" w:rsidRDefault="008B6147" w:rsidP="008B6147">
            <w:pPr>
              <w:pStyle w:val="Geenafstand"/>
              <w:jc w:val="right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309293F" w14:textId="0E7B493F" w:rsidR="008B6147" w:rsidRPr="00E6368C" w:rsidRDefault="001E32A4" w:rsidP="008B6147">
            <w:pPr>
              <w:pStyle w:val="Geenafstand"/>
              <w:jc w:val="right"/>
              <w:rPr>
                <w:b/>
                <w:color w:val="000000" w:themeColor="text1"/>
              </w:rPr>
            </w:pPr>
            <w:r w:rsidRPr="00E6368C">
              <w:rPr>
                <w:b/>
                <w:color w:val="000000" w:themeColor="text1"/>
              </w:rPr>
              <w:t>2130,37</w:t>
            </w:r>
          </w:p>
        </w:tc>
      </w:tr>
      <w:tr w:rsidR="008B6147" w14:paraId="6E1C09DD" w14:textId="77777777" w:rsidTr="008B6147">
        <w:trPr>
          <w:trHeight w:val="132"/>
        </w:trPr>
        <w:tc>
          <w:tcPr>
            <w:tcW w:w="3936" w:type="dxa"/>
            <w:vMerge/>
          </w:tcPr>
          <w:p w14:paraId="199A9373" w14:textId="77777777" w:rsidR="008B6147" w:rsidRDefault="008B6147" w:rsidP="002E6939">
            <w:pPr>
              <w:pStyle w:val="Geenafstand"/>
            </w:pPr>
          </w:p>
        </w:tc>
        <w:tc>
          <w:tcPr>
            <w:tcW w:w="328" w:type="dxa"/>
            <w:vMerge/>
          </w:tcPr>
          <w:p w14:paraId="5A175DD2" w14:textId="77777777" w:rsidR="008B6147" w:rsidRDefault="008B6147" w:rsidP="008B6147">
            <w:pPr>
              <w:pStyle w:val="Geenafstand"/>
              <w:jc w:val="right"/>
            </w:pPr>
          </w:p>
        </w:tc>
        <w:tc>
          <w:tcPr>
            <w:tcW w:w="1514" w:type="dxa"/>
            <w:gridSpan w:val="2"/>
          </w:tcPr>
          <w:p w14:paraId="4D772039" w14:textId="77777777" w:rsidR="008B6147" w:rsidRDefault="008B6147" w:rsidP="008B6147">
            <w:pPr>
              <w:pStyle w:val="Geenafstand"/>
              <w:jc w:val="right"/>
            </w:pPr>
          </w:p>
        </w:tc>
      </w:tr>
    </w:tbl>
    <w:p w14:paraId="44B35759" w14:textId="77777777" w:rsidR="008B6147" w:rsidRPr="00587D88" w:rsidRDefault="008B6147" w:rsidP="002E6939">
      <w:pPr>
        <w:pStyle w:val="Geenafstand"/>
      </w:pPr>
    </w:p>
    <w:sectPr w:rsidR="008B6147" w:rsidRPr="00587D88" w:rsidSect="002F69A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00E0" w14:textId="77777777" w:rsidR="003468AB" w:rsidRDefault="003468AB" w:rsidP="002F69A6">
      <w:pPr>
        <w:spacing w:line="240" w:lineRule="auto"/>
      </w:pPr>
      <w:r>
        <w:separator/>
      </w:r>
    </w:p>
  </w:endnote>
  <w:endnote w:type="continuationSeparator" w:id="0">
    <w:p w14:paraId="70860672" w14:textId="77777777" w:rsidR="003468AB" w:rsidRDefault="003468AB" w:rsidP="002F6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Correspondence">
    <w:altName w:val="Times New Roman"/>
    <w:charset w:val="00"/>
    <w:family w:val="auto"/>
    <w:pitch w:val="variable"/>
    <w:sig w:usb0="A00000A7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451893"/>
      <w:docPartObj>
        <w:docPartGallery w:val="Page Numbers (Bottom of Page)"/>
        <w:docPartUnique/>
      </w:docPartObj>
    </w:sdtPr>
    <w:sdtEndPr/>
    <w:sdtContent>
      <w:p w14:paraId="657A0F06" w14:textId="77777777" w:rsidR="0050438E" w:rsidRDefault="002261AC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F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69F49BA" w14:textId="77777777" w:rsidR="0050438E" w:rsidRPr="002F69A6" w:rsidRDefault="0050438E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579D" w14:textId="77777777" w:rsidR="003468AB" w:rsidRDefault="003468AB" w:rsidP="002F69A6">
      <w:pPr>
        <w:spacing w:line="240" w:lineRule="auto"/>
      </w:pPr>
      <w:r>
        <w:separator/>
      </w:r>
    </w:p>
  </w:footnote>
  <w:footnote w:type="continuationSeparator" w:id="0">
    <w:p w14:paraId="65224024" w14:textId="77777777" w:rsidR="003468AB" w:rsidRDefault="003468AB" w:rsidP="002F69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3B6"/>
    <w:multiLevelType w:val="hybridMultilevel"/>
    <w:tmpl w:val="355EDAE8"/>
    <w:lvl w:ilvl="0" w:tplc="0E507F32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404449D"/>
    <w:multiLevelType w:val="hybridMultilevel"/>
    <w:tmpl w:val="1DEC63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84F"/>
    <w:multiLevelType w:val="hybridMultilevel"/>
    <w:tmpl w:val="05E8E91E"/>
    <w:lvl w:ilvl="0" w:tplc="83D2A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5E4E"/>
    <w:multiLevelType w:val="hybridMultilevel"/>
    <w:tmpl w:val="280CAE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A3161"/>
    <w:multiLevelType w:val="hybridMultilevel"/>
    <w:tmpl w:val="11206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750DD"/>
    <w:multiLevelType w:val="hybridMultilevel"/>
    <w:tmpl w:val="0344B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8453D"/>
    <w:multiLevelType w:val="hybridMultilevel"/>
    <w:tmpl w:val="F53A7E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B7957"/>
    <w:multiLevelType w:val="hybridMultilevel"/>
    <w:tmpl w:val="9758AC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51CFD"/>
    <w:multiLevelType w:val="hybridMultilevel"/>
    <w:tmpl w:val="5000A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D53C0"/>
    <w:multiLevelType w:val="hybridMultilevel"/>
    <w:tmpl w:val="CD60922A"/>
    <w:lvl w:ilvl="0" w:tplc="C028472C">
      <w:numFmt w:val="bullet"/>
      <w:lvlText w:val="-"/>
      <w:lvlJc w:val="left"/>
      <w:pPr>
        <w:ind w:left="720" w:hanging="360"/>
      </w:pPr>
      <w:rPr>
        <w:rFonts w:ascii="TheSansCorrespondence" w:eastAsia="Times New Roman" w:hAnsi="TheSansCorresponden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06600"/>
    <w:multiLevelType w:val="hybridMultilevel"/>
    <w:tmpl w:val="CFA6A4FA"/>
    <w:lvl w:ilvl="0" w:tplc="83D2A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763FD"/>
    <w:multiLevelType w:val="hybridMultilevel"/>
    <w:tmpl w:val="77C43B7C"/>
    <w:lvl w:ilvl="0" w:tplc="AEC8B328">
      <w:start w:val="94"/>
      <w:numFmt w:val="bullet"/>
      <w:lvlText w:val="-"/>
      <w:lvlJc w:val="left"/>
      <w:pPr>
        <w:ind w:left="720" w:hanging="360"/>
      </w:pPr>
      <w:rPr>
        <w:rFonts w:ascii="TheSansCorrespondence" w:eastAsia="Times New Roman" w:hAnsi="TheSansCorresponden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446B3"/>
    <w:multiLevelType w:val="hybridMultilevel"/>
    <w:tmpl w:val="0E28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A5DE5"/>
    <w:multiLevelType w:val="hybridMultilevel"/>
    <w:tmpl w:val="1494E57E"/>
    <w:lvl w:ilvl="0" w:tplc="DD3826B4">
      <w:numFmt w:val="bullet"/>
      <w:lvlText w:val="-"/>
      <w:lvlJc w:val="left"/>
      <w:pPr>
        <w:ind w:left="720" w:hanging="360"/>
      </w:pPr>
      <w:rPr>
        <w:rFonts w:ascii="TheSansCorrespondence" w:eastAsia="Times New Roman" w:hAnsi="TheSansCorresponden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03CFE"/>
    <w:multiLevelType w:val="hybridMultilevel"/>
    <w:tmpl w:val="3D96F47C"/>
    <w:lvl w:ilvl="0" w:tplc="16621118">
      <w:start w:val="6141"/>
      <w:numFmt w:val="bullet"/>
      <w:lvlText w:val="-"/>
      <w:lvlJc w:val="left"/>
      <w:pPr>
        <w:ind w:left="720" w:hanging="360"/>
      </w:pPr>
      <w:rPr>
        <w:rFonts w:ascii="TheSansCorrespondence" w:eastAsia="Times New Roman" w:hAnsi="TheSansCorresponden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E65C5"/>
    <w:multiLevelType w:val="hybridMultilevel"/>
    <w:tmpl w:val="9D5C80E0"/>
    <w:lvl w:ilvl="0" w:tplc="892621B6">
      <w:numFmt w:val="bullet"/>
      <w:lvlText w:val="-"/>
      <w:lvlJc w:val="left"/>
      <w:pPr>
        <w:ind w:left="720" w:hanging="360"/>
      </w:pPr>
      <w:rPr>
        <w:rFonts w:ascii="TheSansCorrespondence" w:eastAsia="Times New Roman" w:hAnsi="TheSansCorresponden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765EA"/>
    <w:multiLevelType w:val="hybridMultilevel"/>
    <w:tmpl w:val="FFB8EAB4"/>
    <w:lvl w:ilvl="0" w:tplc="20B872C2">
      <w:numFmt w:val="bullet"/>
      <w:lvlText w:val="-"/>
      <w:lvlJc w:val="left"/>
      <w:pPr>
        <w:ind w:left="720" w:hanging="360"/>
      </w:pPr>
      <w:rPr>
        <w:rFonts w:ascii="TheSansCorrespondence" w:eastAsia="Times New Roman" w:hAnsi="TheSansCorresponden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550A5"/>
    <w:multiLevelType w:val="hybridMultilevel"/>
    <w:tmpl w:val="A092A1D2"/>
    <w:lvl w:ilvl="0" w:tplc="83D2A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97C28"/>
    <w:multiLevelType w:val="hybridMultilevel"/>
    <w:tmpl w:val="D8F01E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05D8C"/>
    <w:multiLevelType w:val="hybridMultilevel"/>
    <w:tmpl w:val="27EC1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A18E5"/>
    <w:multiLevelType w:val="hybridMultilevel"/>
    <w:tmpl w:val="75E0954A"/>
    <w:lvl w:ilvl="0" w:tplc="F4B66CBA">
      <w:start w:val="1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77747BD2"/>
    <w:multiLevelType w:val="hybridMultilevel"/>
    <w:tmpl w:val="A69A01E4"/>
    <w:lvl w:ilvl="0" w:tplc="C1E864C0">
      <w:numFmt w:val="bullet"/>
      <w:lvlText w:val="-"/>
      <w:lvlJc w:val="left"/>
      <w:pPr>
        <w:ind w:left="420" w:hanging="360"/>
      </w:pPr>
      <w:rPr>
        <w:rFonts w:ascii="TheSansCorrespondence" w:eastAsia="Times New Roman" w:hAnsi="TheSansCorresponden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8F0512C"/>
    <w:multiLevelType w:val="hybridMultilevel"/>
    <w:tmpl w:val="7B9EF71A"/>
    <w:lvl w:ilvl="0" w:tplc="A27876AE">
      <w:numFmt w:val="bullet"/>
      <w:lvlText w:val="-"/>
      <w:lvlJc w:val="left"/>
      <w:pPr>
        <w:ind w:left="720" w:hanging="360"/>
      </w:pPr>
      <w:rPr>
        <w:rFonts w:ascii="TheSansCorrespondence" w:eastAsia="Times New Roman" w:hAnsi="TheSansCorresponden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911652">
    <w:abstractNumId w:val="1"/>
  </w:num>
  <w:num w:numId="2" w16cid:durableId="295529791">
    <w:abstractNumId w:val="3"/>
  </w:num>
  <w:num w:numId="3" w16cid:durableId="58601435">
    <w:abstractNumId w:val="4"/>
  </w:num>
  <w:num w:numId="4" w16cid:durableId="318584664">
    <w:abstractNumId w:val="11"/>
  </w:num>
  <w:num w:numId="5" w16cid:durableId="208609532">
    <w:abstractNumId w:val="14"/>
  </w:num>
  <w:num w:numId="6" w16cid:durableId="946229696">
    <w:abstractNumId w:val="13"/>
  </w:num>
  <w:num w:numId="7" w16cid:durableId="357119673">
    <w:abstractNumId w:val="16"/>
  </w:num>
  <w:num w:numId="8" w16cid:durableId="1579175291">
    <w:abstractNumId w:val="9"/>
  </w:num>
  <w:num w:numId="9" w16cid:durableId="1684211431">
    <w:abstractNumId w:val="15"/>
  </w:num>
  <w:num w:numId="10" w16cid:durableId="615255383">
    <w:abstractNumId w:val="22"/>
  </w:num>
  <w:num w:numId="11" w16cid:durableId="1079252083">
    <w:abstractNumId w:val="21"/>
  </w:num>
  <w:num w:numId="12" w16cid:durableId="1243949695">
    <w:abstractNumId w:val="20"/>
  </w:num>
  <w:num w:numId="13" w16cid:durableId="734427166">
    <w:abstractNumId w:val="0"/>
  </w:num>
  <w:num w:numId="14" w16cid:durableId="552424058">
    <w:abstractNumId w:val="8"/>
  </w:num>
  <w:num w:numId="15" w16cid:durableId="866600000">
    <w:abstractNumId w:val="19"/>
  </w:num>
  <w:num w:numId="16" w16cid:durableId="564339490">
    <w:abstractNumId w:val="5"/>
  </w:num>
  <w:num w:numId="17" w16cid:durableId="1136875959">
    <w:abstractNumId w:val="17"/>
  </w:num>
  <w:num w:numId="18" w16cid:durableId="2034189317">
    <w:abstractNumId w:val="12"/>
  </w:num>
  <w:num w:numId="19" w16cid:durableId="1135374587">
    <w:abstractNumId w:val="10"/>
  </w:num>
  <w:num w:numId="20" w16cid:durableId="1290433014">
    <w:abstractNumId w:val="7"/>
  </w:num>
  <w:num w:numId="21" w16cid:durableId="979917247">
    <w:abstractNumId w:val="18"/>
  </w:num>
  <w:num w:numId="22" w16cid:durableId="660700877">
    <w:abstractNumId w:val="2"/>
  </w:num>
  <w:num w:numId="23" w16cid:durableId="1423912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C6"/>
    <w:rsid w:val="00005604"/>
    <w:rsid w:val="00006470"/>
    <w:rsid w:val="000143A1"/>
    <w:rsid w:val="000167F8"/>
    <w:rsid w:val="00055292"/>
    <w:rsid w:val="00061A53"/>
    <w:rsid w:val="000756AB"/>
    <w:rsid w:val="000757FA"/>
    <w:rsid w:val="00077C0E"/>
    <w:rsid w:val="000C1875"/>
    <w:rsid w:val="000F2037"/>
    <w:rsid w:val="000F244D"/>
    <w:rsid w:val="000F4665"/>
    <w:rsid w:val="0010043E"/>
    <w:rsid w:val="001061DC"/>
    <w:rsid w:val="0013735D"/>
    <w:rsid w:val="00140280"/>
    <w:rsid w:val="00147FC6"/>
    <w:rsid w:val="00165C00"/>
    <w:rsid w:val="00171C80"/>
    <w:rsid w:val="00185E70"/>
    <w:rsid w:val="001A0CAB"/>
    <w:rsid w:val="001A4306"/>
    <w:rsid w:val="001A69D1"/>
    <w:rsid w:val="001D0E02"/>
    <w:rsid w:val="001D22EE"/>
    <w:rsid w:val="001D3A0E"/>
    <w:rsid w:val="001E32A4"/>
    <w:rsid w:val="001F6DDE"/>
    <w:rsid w:val="001F7EF9"/>
    <w:rsid w:val="00211461"/>
    <w:rsid w:val="00215AD5"/>
    <w:rsid w:val="0022141B"/>
    <w:rsid w:val="002261AC"/>
    <w:rsid w:val="00226B53"/>
    <w:rsid w:val="00245DA2"/>
    <w:rsid w:val="00252FB0"/>
    <w:rsid w:val="00264F51"/>
    <w:rsid w:val="002771D5"/>
    <w:rsid w:val="00295E70"/>
    <w:rsid w:val="002A2A9F"/>
    <w:rsid w:val="002B6088"/>
    <w:rsid w:val="002E6939"/>
    <w:rsid w:val="002F3FCD"/>
    <w:rsid w:val="002F69A6"/>
    <w:rsid w:val="00306E40"/>
    <w:rsid w:val="00317C8B"/>
    <w:rsid w:val="00320092"/>
    <w:rsid w:val="00324DF0"/>
    <w:rsid w:val="003266AD"/>
    <w:rsid w:val="003468AB"/>
    <w:rsid w:val="00361348"/>
    <w:rsid w:val="00371CB3"/>
    <w:rsid w:val="00385F7C"/>
    <w:rsid w:val="003D2AD5"/>
    <w:rsid w:val="003D2D17"/>
    <w:rsid w:val="003F372C"/>
    <w:rsid w:val="003F3D5A"/>
    <w:rsid w:val="003F6167"/>
    <w:rsid w:val="004218D3"/>
    <w:rsid w:val="00422E5A"/>
    <w:rsid w:val="0042469C"/>
    <w:rsid w:val="0044265C"/>
    <w:rsid w:val="00444E24"/>
    <w:rsid w:val="0045096F"/>
    <w:rsid w:val="00486057"/>
    <w:rsid w:val="004A1570"/>
    <w:rsid w:val="004A2223"/>
    <w:rsid w:val="004A6487"/>
    <w:rsid w:val="004A6C5C"/>
    <w:rsid w:val="004C25F8"/>
    <w:rsid w:val="004C5D43"/>
    <w:rsid w:val="004F1D98"/>
    <w:rsid w:val="0050438E"/>
    <w:rsid w:val="0052285F"/>
    <w:rsid w:val="00531B68"/>
    <w:rsid w:val="005562BF"/>
    <w:rsid w:val="00587D88"/>
    <w:rsid w:val="00596DF7"/>
    <w:rsid w:val="005B4CE5"/>
    <w:rsid w:val="005B65D0"/>
    <w:rsid w:val="005C2258"/>
    <w:rsid w:val="006069DD"/>
    <w:rsid w:val="006168D4"/>
    <w:rsid w:val="00621424"/>
    <w:rsid w:val="006227BA"/>
    <w:rsid w:val="00635F63"/>
    <w:rsid w:val="0065197A"/>
    <w:rsid w:val="00652CDB"/>
    <w:rsid w:val="00654029"/>
    <w:rsid w:val="006551B5"/>
    <w:rsid w:val="00662995"/>
    <w:rsid w:val="00667D62"/>
    <w:rsid w:val="00672A68"/>
    <w:rsid w:val="00693A25"/>
    <w:rsid w:val="006A14EF"/>
    <w:rsid w:val="006B617E"/>
    <w:rsid w:val="0076649F"/>
    <w:rsid w:val="00770FB8"/>
    <w:rsid w:val="00771A42"/>
    <w:rsid w:val="007945BC"/>
    <w:rsid w:val="007A44E1"/>
    <w:rsid w:val="007A5547"/>
    <w:rsid w:val="007B5ED0"/>
    <w:rsid w:val="007B667C"/>
    <w:rsid w:val="007C50A9"/>
    <w:rsid w:val="007C79EA"/>
    <w:rsid w:val="007D3665"/>
    <w:rsid w:val="00827E44"/>
    <w:rsid w:val="00835686"/>
    <w:rsid w:val="00863C0B"/>
    <w:rsid w:val="00870FEF"/>
    <w:rsid w:val="0088019A"/>
    <w:rsid w:val="00884E7D"/>
    <w:rsid w:val="008B6147"/>
    <w:rsid w:val="008C62E2"/>
    <w:rsid w:val="008D2638"/>
    <w:rsid w:val="008F566D"/>
    <w:rsid w:val="00902679"/>
    <w:rsid w:val="00910AC5"/>
    <w:rsid w:val="00923A1C"/>
    <w:rsid w:val="009342C5"/>
    <w:rsid w:val="009353BC"/>
    <w:rsid w:val="009812EE"/>
    <w:rsid w:val="00991604"/>
    <w:rsid w:val="00991F44"/>
    <w:rsid w:val="009A2A71"/>
    <w:rsid w:val="009A396E"/>
    <w:rsid w:val="009A59A3"/>
    <w:rsid w:val="009F4523"/>
    <w:rsid w:val="00A022CC"/>
    <w:rsid w:val="00A30BA2"/>
    <w:rsid w:val="00A352C4"/>
    <w:rsid w:val="00A50AE2"/>
    <w:rsid w:val="00A55A53"/>
    <w:rsid w:val="00A55F80"/>
    <w:rsid w:val="00A83A35"/>
    <w:rsid w:val="00A86AC5"/>
    <w:rsid w:val="00A86B3E"/>
    <w:rsid w:val="00AB0950"/>
    <w:rsid w:val="00AC262D"/>
    <w:rsid w:val="00AC792B"/>
    <w:rsid w:val="00AE3E54"/>
    <w:rsid w:val="00AE4B4D"/>
    <w:rsid w:val="00AF5CC5"/>
    <w:rsid w:val="00B146FD"/>
    <w:rsid w:val="00B25CB6"/>
    <w:rsid w:val="00B27E06"/>
    <w:rsid w:val="00B301EA"/>
    <w:rsid w:val="00B4416F"/>
    <w:rsid w:val="00B60D37"/>
    <w:rsid w:val="00B64BCF"/>
    <w:rsid w:val="00B72B2C"/>
    <w:rsid w:val="00B76319"/>
    <w:rsid w:val="00B8371F"/>
    <w:rsid w:val="00B83E5F"/>
    <w:rsid w:val="00BA396F"/>
    <w:rsid w:val="00BC5E61"/>
    <w:rsid w:val="00BD24E7"/>
    <w:rsid w:val="00BD5B80"/>
    <w:rsid w:val="00BE5302"/>
    <w:rsid w:val="00BF039D"/>
    <w:rsid w:val="00C0266F"/>
    <w:rsid w:val="00C363F1"/>
    <w:rsid w:val="00C618C8"/>
    <w:rsid w:val="00C70E12"/>
    <w:rsid w:val="00C819A8"/>
    <w:rsid w:val="00C83EAB"/>
    <w:rsid w:val="00C85AC3"/>
    <w:rsid w:val="00C91759"/>
    <w:rsid w:val="00C91E20"/>
    <w:rsid w:val="00CE4159"/>
    <w:rsid w:val="00D004D1"/>
    <w:rsid w:val="00D0662A"/>
    <w:rsid w:val="00D0708D"/>
    <w:rsid w:val="00D2281D"/>
    <w:rsid w:val="00D26B1A"/>
    <w:rsid w:val="00D26C30"/>
    <w:rsid w:val="00D643FE"/>
    <w:rsid w:val="00D941B7"/>
    <w:rsid w:val="00D96345"/>
    <w:rsid w:val="00D96B01"/>
    <w:rsid w:val="00DA37A3"/>
    <w:rsid w:val="00DA50A4"/>
    <w:rsid w:val="00DB515F"/>
    <w:rsid w:val="00DD2ABC"/>
    <w:rsid w:val="00E158A8"/>
    <w:rsid w:val="00E27220"/>
    <w:rsid w:val="00E30994"/>
    <w:rsid w:val="00E33439"/>
    <w:rsid w:val="00E36FC4"/>
    <w:rsid w:val="00E43621"/>
    <w:rsid w:val="00E6368C"/>
    <w:rsid w:val="00E818AA"/>
    <w:rsid w:val="00ED6CB5"/>
    <w:rsid w:val="00EE581D"/>
    <w:rsid w:val="00EF0410"/>
    <w:rsid w:val="00EF14F0"/>
    <w:rsid w:val="00EF607F"/>
    <w:rsid w:val="00F02D70"/>
    <w:rsid w:val="00F0489D"/>
    <w:rsid w:val="00F071A9"/>
    <w:rsid w:val="00F079BC"/>
    <w:rsid w:val="00F22B22"/>
    <w:rsid w:val="00F460D8"/>
    <w:rsid w:val="00F50281"/>
    <w:rsid w:val="00F55167"/>
    <w:rsid w:val="00F6030D"/>
    <w:rsid w:val="00F9038D"/>
    <w:rsid w:val="00F9085B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2E196"/>
  <w15:docId w15:val="{9A238636-B32F-4374-B126-4A6DBA8C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E4B4D"/>
    <w:pPr>
      <w:spacing w:line="360" w:lineRule="exact"/>
    </w:pPr>
    <w:rPr>
      <w:rFonts w:ascii="TheSansCorrespondence" w:hAnsi="TheSansCorrespondence"/>
    </w:rPr>
  </w:style>
  <w:style w:type="paragraph" w:styleId="Kop1">
    <w:name w:val="heading 1"/>
    <w:basedOn w:val="Standaard"/>
    <w:next w:val="Standaard"/>
    <w:qFormat/>
    <w:rsid w:val="00F048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47F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44E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M-gegevens">
    <w:name w:val="UM-gegevens"/>
    <w:basedOn w:val="Standaard"/>
    <w:rsid w:val="00D941B7"/>
    <w:pPr>
      <w:suppressAutoHyphens/>
      <w:spacing w:line="240" w:lineRule="exact"/>
    </w:pPr>
    <w:rPr>
      <w:sz w:val="16"/>
    </w:rPr>
  </w:style>
  <w:style w:type="paragraph" w:customStyle="1" w:styleId="UM-kenmerken">
    <w:name w:val="UM-kenmerken"/>
    <w:basedOn w:val="Standaard"/>
    <w:rsid w:val="00D941B7"/>
    <w:pPr>
      <w:spacing w:line="240" w:lineRule="exact"/>
    </w:pPr>
  </w:style>
  <w:style w:type="paragraph" w:customStyle="1" w:styleId="UM-kopjes">
    <w:name w:val="UM-kopjes"/>
    <w:basedOn w:val="Standaard"/>
    <w:rsid w:val="00D941B7"/>
    <w:pPr>
      <w:suppressAutoHyphens/>
      <w:spacing w:line="240" w:lineRule="exact"/>
    </w:pPr>
    <w:rPr>
      <w:i/>
      <w:sz w:val="16"/>
    </w:rPr>
  </w:style>
  <w:style w:type="paragraph" w:customStyle="1" w:styleId="UM-standaard">
    <w:name w:val="UM-standaard"/>
    <w:basedOn w:val="Standaard"/>
    <w:rsid w:val="00D941B7"/>
  </w:style>
  <w:style w:type="paragraph" w:customStyle="1" w:styleId="AfzenderICTS">
    <w:name w:val="Afzender ICTS"/>
    <w:basedOn w:val="UM-standaard"/>
    <w:rsid w:val="00D941B7"/>
  </w:style>
  <w:style w:type="paragraph" w:styleId="Voettekst">
    <w:name w:val="footer"/>
    <w:basedOn w:val="Standaard"/>
    <w:link w:val="VoettekstChar"/>
    <w:uiPriority w:val="99"/>
    <w:rsid w:val="00D941B7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D941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F69A6"/>
    <w:rPr>
      <w:rFonts w:ascii="TheSansCorrespondence" w:hAnsi="TheSansCorrespondence"/>
    </w:rPr>
  </w:style>
  <w:style w:type="paragraph" w:styleId="Lijstalinea">
    <w:name w:val="List Paragraph"/>
    <w:basedOn w:val="Standaard"/>
    <w:uiPriority w:val="34"/>
    <w:qFormat/>
    <w:rsid w:val="004218D3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245DA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45DA2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semiHidden/>
    <w:unhideWhenUsed/>
    <w:rsid w:val="00F551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55167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qFormat/>
    <w:rsid w:val="00587D8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587D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587D88"/>
    <w:rPr>
      <w:rFonts w:asciiTheme="minorHAnsi" w:hAnsiTheme="minorHAnsi"/>
      <w:sz w:val="2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87D8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table" w:styleId="Tabelraster">
    <w:name w:val="Table Grid"/>
    <w:basedOn w:val="Standaardtabel"/>
    <w:rsid w:val="00A86B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hopg1">
    <w:name w:val="toc 1"/>
    <w:basedOn w:val="Standaard"/>
    <w:next w:val="Standaard"/>
    <w:autoRedefine/>
    <w:uiPriority w:val="39"/>
    <w:rsid w:val="002E693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rsid w:val="002E6939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C022-69E1-4622-BE73-1A864AAB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931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Stichting Cavia-opvang ‘t Kuufke</vt:lpstr>
      <vt:lpstr>Stichting Cavia-opvang ‘t Kuufke</vt:lpstr>
    </vt:vector>
  </TitlesOfParts>
  <Company>Universiteit Maastricht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Cavia-opvang ‘t Kuufke</dc:title>
  <dc:subject/>
  <dc:creator>administrator</dc:creator>
  <cp:keywords/>
  <cp:lastModifiedBy>Tamara Wetzels</cp:lastModifiedBy>
  <cp:revision>11</cp:revision>
  <cp:lastPrinted>2020-12-17T10:52:00Z</cp:lastPrinted>
  <dcterms:created xsi:type="dcterms:W3CDTF">2021-10-14T06:39:00Z</dcterms:created>
  <dcterms:modified xsi:type="dcterms:W3CDTF">2022-05-04T03:21:00Z</dcterms:modified>
</cp:coreProperties>
</file>